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41871FE" w14:textId="3ECF3307" w:rsidR="00DD1AC2" w:rsidRPr="00271D5B" w:rsidRDefault="00DD1AC2" w:rsidP="00271D5B">
      <w:pPr>
        <w:bidi/>
        <w:spacing w:line="276" w:lineRule="auto"/>
        <w:rPr>
          <w:rFonts w:cs="B Nazanin"/>
          <w:sz w:val="26"/>
          <w:szCs w:val="26"/>
          <w:rtl/>
        </w:rPr>
      </w:pPr>
    </w:p>
    <w:tbl>
      <w:tblPr>
        <w:tblStyle w:val="TableGrid"/>
        <w:bidiVisual/>
        <w:tblW w:w="0" w:type="auto"/>
        <w:tblLook w:val="04A0" w:firstRow="1" w:lastRow="0" w:firstColumn="1" w:lastColumn="0" w:noHBand="0" w:noVBand="1"/>
      </w:tblPr>
      <w:tblGrid>
        <w:gridCol w:w="5305"/>
        <w:gridCol w:w="4271"/>
      </w:tblGrid>
      <w:tr w:rsidR="00DD1AC2" w:rsidRPr="00271D5B" w14:paraId="2D44087C" w14:textId="77777777" w:rsidTr="00271D5B">
        <w:tc>
          <w:tcPr>
            <w:tcW w:w="9576" w:type="dxa"/>
            <w:gridSpan w:val="2"/>
            <w:tcBorders>
              <w:top w:val="double" w:sz="4" w:space="0" w:color="auto"/>
              <w:left w:val="double" w:sz="4" w:space="0" w:color="auto"/>
              <w:bottom w:val="double" w:sz="4" w:space="0" w:color="auto"/>
              <w:right w:val="double" w:sz="4" w:space="0" w:color="auto"/>
            </w:tcBorders>
          </w:tcPr>
          <w:p w14:paraId="15FF34E0" w14:textId="12FA3F26" w:rsidR="00DD1AC2" w:rsidRPr="00271D5B" w:rsidRDefault="00DD1AC2" w:rsidP="00271D5B">
            <w:pPr>
              <w:bidi/>
              <w:spacing w:line="276" w:lineRule="auto"/>
              <w:jc w:val="both"/>
              <w:rPr>
                <w:rFonts w:cs="B Nazanin"/>
                <w:b/>
                <w:bCs/>
                <w:sz w:val="26"/>
                <w:szCs w:val="26"/>
                <w:rtl/>
              </w:rPr>
            </w:pPr>
            <w:r w:rsidRPr="00271D5B">
              <w:rPr>
                <w:rFonts w:cs="B Nazanin" w:hint="cs"/>
                <w:b/>
                <w:bCs/>
                <w:sz w:val="26"/>
                <w:szCs w:val="26"/>
                <w:rtl/>
              </w:rPr>
              <w:t>عنوان طرح</w:t>
            </w:r>
          </w:p>
          <w:p w14:paraId="3D53E781" w14:textId="77777777" w:rsidR="00A977CF" w:rsidRPr="00271D5B" w:rsidRDefault="00DD1AC2" w:rsidP="00271D5B">
            <w:pPr>
              <w:bidi/>
              <w:spacing w:line="276" w:lineRule="auto"/>
              <w:jc w:val="both"/>
              <w:rPr>
                <w:rFonts w:cs="B Nazanin"/>
                <w:b/>
                <w:bCs/>
                <w:sz w:val="26"/>
                <w:szCs w:val="26"/>
                <w:rtl/>
              </w:rPr>
            </w:pPr>
            <w:r w:rsidRPr="00271D5B">
              <w:rPr>
                <w:rFonts w:cs="B Nazanin" w:hint="cs"/>
                <w:b/>
                <w:bCs/>
                <w:sz w:val="26"/>
                <w:szCs w:val="26"/>
                <w:rtl/>
              </w:rPr>
              <w:t>فارسی</w:t>
            </w:r>
            <w:r w:rsidR="00A977CF" w:rsidRPr="00271D5B">
              <w:rPr>
                <w:rFonts w:cs="B Nazanin" w:hint="cs"/>
                <w:b/>
                <w:bCs/>
                <w:sz w:val="26"/>
                <w:szCs w:val="26"/>
                <w:rtl/>
              </w:rPr>
              <w:t xml:space="preserve"> </w:t>
            </w:r>
          </w:p>
          <w:p w14:paraId="54C3BA43" w14:textId="0E2DED6E" w:rsidR="00DD1AC2" w:rsidRPr="00271D5B" w:rsidRDefault="00A977CF" w:rsidP="00271D5B">
            <w:pPr>
              <w:bidi/>
              <w:spacing w:line="276" w:lineRule="auto"/>
              <w:jc w:val="both"/>
              <w:rPr>
                <w:rFonts w:cs="B Nazanin"/>
                <w:b/>
                <w:bCs/>
                <w:sz w:val="26"/>
                <w:szCs w:val="26"/>
                <w:rtl/>
              </w:rPr>
            </w:pPr>
            <w:r w:rsidRPr="00271D5B">
              <w:rPr>
                <w:rFonts w:cs="B Nazanin"/>
                <w:b/>
                <w:bCs/>
                <w:sz w:val="26"/>
                <w:szCs w:val="26"/>
                <w:rtl/>
              </w:rPr>
              <w:t>ارز</w:t>
            </w:r>
            <w:r w:rsidRPr="00271D5B">
              <w:rPr>
                <w:rFonts w:cs="B Nazanin" w:hint="cs"/>
                <w:b/>
                <w:bCs/>
                <w:sz w:val="26"/>
                <w:szCs w:val="26"/>
                <w:rtl/>
              </w:rPr>
              <w:t>ی</w:t>
            </w:r>
            <w:r w:rsidRPr="00271D5B">
              <w:rPr>
                <w:rFonts w:cs="B Nazanin" w:hint="eastAsia"/>
                <w:b/>
                <w:bCs/>
                <w:sz w:val="26"/>
                <w:szCs w:val="26"/>
                <w:rtl/>
              </w:rPr>
              <w:t>اب</w:t>
            </w:r>
            <w:r w:rsidRPr="00271D5B">
              <w:rPr>
                <w:rFonts w:cs="B Nazanin" w:hint="cs"/>
                <w:b/>
                <w:bCs/>
                <w:sz w:val="26"/>
                <w:szCs w:val="26"/>
                <w:rtl/>
              </w:rPr>
              <w:t>ی</w:t>
            </w:r>
            <w:r w:rsidRPr="00271D5B">
              <w:rPr>
                <w:rFonts w:cs="B Nazanin"/>
                <w:b/>
                <w:bCs/>
                <w:sz w:val="26"/>
                <w:szCs w:val="26"/>
                <w:rtl/>
              </w:rPr>
              <w:t xml:space="preserve"> زمان امداد رسان</w:t>
            </w:r>
            <w:r w:rsidRPr="00271D5B">
              <w:rPr>
                <w:rFonts w:cs="B Nazanin" w:hint="cs"/>
                <w:b/>
                <w:bCs/>
                <w:sz w:val="26"/>
                <w:szCs w:val="26"/>
                <w:rtl/>
              </w:rPr>
              <w:t>ی</w:t>
            </w:r>
            <w:r w:rsidRPr="00271D5B">
              <w:rPr>
                <w:rFonts w:cs="B Nazanin"/>
                <w:b/>
                <w:bCs/>
                <w:sz w:val="26"/>
                <w:szCs w:val="26"/>
                <w:rtl/>
              </w:rPr>
              <w:t xml:space="preserve"> جمع</w:t>
            </w:r>
            <w:r w:rsidRPr="00271D5B">
              <w:rPr>
                <w:rFonts w:cs="B Nazanin" w:hint="cs"/>
                <w:b/>
                <w:bCs/>
                <w:sz w:val="26"/>
                <w:szCs w:val="26"/>
                <w:rtl/>
              </w:rPr>
              <w:t>ی</w:t>
            </w:r>
            <w:r w:rsidRPr="00271D5B">
              <w:rPr>
                <w:rFonts w:cs="B Nazanin" w:hint="eastAsia"/>
                <w:b/>
                <w:bCs/>
                <w:sz w:val="26"/>
                <w:szCs w:val="26"/>
                <w:rtl/>
              </w:rPr>
              <w:t>ت</w:t>
            </w:r>
            <w:r w:rsidRPr="00271D5B">
              <w:rPr>
                <w:rFonts w:cs="B Nazanin"/>
                <w:b/>
                <w:bCs/>
                <w:sz w:val="26"/>
                <w:szCs w:val="26"/>
                <w:rtl/>
              </w:rPr>
              <w:t xml:space="preserve"> هلال احمر در بلا</w:t>
            </w:r>
            <w:r w:rsidRPr="00271D5B">
              <w:rPr>
                <w:rFonts w:cs="B Nazanin" w:hint="cs"/>
                <w:b/>
                <w:bCs/>
                <w:sz w:val="26"/>
                <w:szCs w:val="26"/>
                <w:rtl/>
              </w:rPr>
              <w:t>ی</w:t>
            </w:r>
            <w:r w:rsidRPr="00271D5B">
              <w:rPr>
                <w:rFonts w:cs="B Nazanin" w:hint="eastAsia"/>
                <w:b/>
                <w:bCs/>
                <w:sz w:val="26"/>
                <w:szCs w:val="26"/>
                <w:rtl/>
              </w:rPr>
              <w:t>ا</w:t>
            </w:r>
            <w:r w:rsidRPr="00271D5B">
              <w:rPr>
                <w:rFonts w:cs="B Nazanin"/>
                <w:b/>
                <w:bCs/>
                <w:sz w:val="26"/>
                <w:szCs w:val="26"/>
                <w:rtl/>
              </w:rPr>
              <w:t xml:space="preserve"> به تفک</w:t>
            </w:r>
            <w:r w:rsidRPr="00271D5B">
              <w:rPr>
                <w:rFonts w:cs="B Nazanin" w:hint="cs"/>
                <w:b/>
                <w:bCs/>
                <w:sz w:val="26"/>
                <w:szCs w:val="26"/>
                <w:rtl/>
              </w:rPr>
              <w:t>ی</w:t>
            </w:r>
            <w:r w:rsidRPr="00271D5B">
              <w:rPr>
                <w:rFonts w:cs="B Nazanin" w:hint="eastAsia"/>
                <w:b/>
                <w:bCs/>
                <w:sz w:val="26"/>
                <w:szCs w:val="26"/>
                <w:rtl/>
              </w:rPr>
              <w:t>ک</w:t>
            </w:r>
            <w:r w:rsidR="00271D5B" w:rsidRPr="00271D5B">
              <w:rPr>
                <w:rFonts w:cs="B Nazanin"/>
                <w:b/>
                <w:bCs/>
                <w:sz w:val="26"/>
                <w:szCs w:val="26"/>
                <w:rtl/>
              </w:rPr>
              <w:t xml:space="preserve"> استان</w:t>
            </w:r>
            <w:r w:rsidRPr="00271D5B">
              <w:rPr>
                <w:rFonts w:cs="B Nazanin"/>
                <w:b/>
                <w:bCs/>
                <w:sz w:val="26"/>
                <w:szCs w:val="26"/>
                <w:rtl/>
              </w:rPr>
              <w:t>ها</w:t>
            </w:r>
            <w:r w:rsidRPr="00271D5B">
              <w:rPr>
                <w:rFonts w:cs="B Nazanin" w:hint="cs"/>
                <w:b/>
                <w:bCs/>
                <w:sz w:val="26"/>
                <w:szCs w:val="26"/>
                <w:rtl/>
              </w:rPr>
              <w:t>ی</w:t>
            </w:r>
            <w:r w:rsidRPr="00271D5B">
              <w:rPr>
                <w:rFonts w:cs="B Nazanin"/>
                <w:b/>
                <w:bCs/>
                <w:sz w:val="26"/>
                <w:szCs w:val="26"/>
                <w:rtl/>
              </w:rPr>
              <w:t xml:space="preserve"> کشور ط</w:t>
            </w:r>
            <w:r w:rsidRPr="00271D5B">
              <w:rPr>
                <w:rFonts w:cs="B Nazanin" w:hint="cs"/>
                <w:b/>
                <w:bCs/>
                <w:sz w:val="26"/>
                <w:szCs w:val="26"/>
                <w:rtl/>
              </w:rPr>
              <w:t>ی</w:t>
            </w:r>
            <w:r w:rsidRPr="00271D5B">
              <w:rPr>
                <w:rFonts w:cs="B Nazanin"/>
                <w:b/>
                <w:bCs/>
                <w:sz w:val="26"/>
                <w:szCs w:val="26"/>
                <w:rtl/>
              </w:rPr>
              <w:t xml:space="preserve"> سال</w:t>
            </w:r>
            <w:r w:rsidRPr="00271D5B">
              <w:rPr>
                <w:rFonts w:cs="B Nazanin" w:hint="cs"/>
                <w:b/>
                <w:bCs/>
                <w:sz w:val="26"/>
                <w:szCs w:val="26"/>
                <w:rtl/>
              </w:rPr>
              <w:t>های</w:t>
            </w:r>
            <w:r w:rsidRPr="00271D5B">
              <w:rPr>
                <w:rFonts w:cs="B Nazanin"/>
                <w:b/>
                <w:bCs/>
                <w:sz w:val="26"/>
                <w:szCs w:val="26"/>
                <w:rtl/>
              </w:rPr>
              <w:t xml:space="preserve"> 1395 تا 1399</w:t>
            </w:r>
          </w:p>
          <w:p w14:paraId="3932FA31" w14:textId="05F11E8E" w:rsidR="00A977CF" w:rsidRPr="00271D5B" w:rsidRDefault="00DD1AC2" w:rsidP="00271D5B">
            <w:pPr>
              <w:bidi/>
              <w:spacing w:line="276" w:lineRule="auto"/>
              <w:jc w:val="both"/>
              <w:rPr>
                <w:rFonts w:cs="B Nazanin"/>
                <w:b/>
                <w:bCs/>
                <w:sz w:val="26"/>
                <w:szCs w:val="26"/>
                <w:rtl/>
              </w:rPr>
            </w:pPr>
            <w:r w:rsidRPr="00271D5B">
              <w:rPr>
                <w:rFonts w:cs="B Nazanin" w:hint="cs"/>
                <w:b/>
                <w:bCs/>
                <w:sz w:val="26"/>
                <w:szCs w:val="26"/>
                <w:rtl/>
              </w:rPr>
              <w:t xml:space="preserve">انگلیسی </w:t>
            </w:r>
            <w:r w:rsidR="00A977CF" w:rsidRPr="00271D5B">
              <w:rPr>
                <w:rFonts w:cs="B Nazanin" w:hint="cs"/>
                <w:b/>
                <w:bCs/>
                <w:sz w:val="26"/>
                <w:szCs w:val="26"/>
                <w:rtl/>
              </w:rPr>
              <w:t xml:space="preserve"> </w:t>
            </w:r>
          </w:p>
          <w:p w14:paraId="73CD7D12" w14:textId="25555266" w:rsidR="00A977CF" w:rsidRPr="00271D5B" w:rsidRDefault="00A977CF" w:rsidP="00271D5B">
            <w:pPr>
              <w:spacing w:line="276" w:lineRule="auto"/>
              <w:rPr>
                <w:rFonts w:cs="B Nazanin"/>
                <w:b/>
                <w:bCs/>
                <w:sz w:val="26"/>
                <w:szCs w:val="26"/>
                <w:rtl/>
                <w:lang w:bidi="fa-IR"/>
              </w:rPr>
            </w:pPr>
            <w:bookmarkStart w:id="0" w:name="OLE_LINK3"/>
            <w:bookmarkStart w:id="1" w:name="OLE_LINK4"/>
            <w:bookmarkStart w:id="2" w:name="_Hlk82017660"/>
            <w:bookmarkStart w:id="3" w:name="OLE_LINK5"/>
            <w:bookmarkStart w:id="4" w:name="OLE_LINK6"/>
            <w:bookmarkStart w:id="5" w:name="_Hlk82017759"/>
            <w:bookmarkStart w:id="6" w:name="OLE_LINK7"/>
            <w:bookmarkStart w:id="7" w:name="OLE_LINK8"/>
            <w:bookmarkStart w:id="8" w:name="_Hlk82017778"/>
            <w:bookmarkStart w:id="9" w:name="OLE_LINK12"/>
            <w:bookmarkStart w:id="10" w:name="OLE_LINK13"/>
            <w:bookmarkStart w:id="11" w:name="_Hlk82018398"/>
            <w:r w:rsidRPr="00271D5B">
              <w:rPr>
                <w:rFonts w:cs="B Nazanin"/>
                <w:b/>
                <w:bCs/>
                <w:sz w:val="26"/>
                <w:szCs w:val="26"/>
              </w:rPr>
              <w:t xml:space="preserve">Evaluation of Beginning </w:t>
            </w:r>
            <w:bookmarkStart w:id="12" w:name="OLE_LINK9"/>
            <w:r w:rsidRPr="00271D5B">
              <w:rPr>
                <w:rFonts w:cs="B Nazanin"/>
                <w:b/>
                <w:bCs/>
                <w:sz w:val="26"/>
                <w:szCs w:val="26"/>
              </w:rPr>
              <w:t xml:space="preserve">and End of Relief Time in Natural Disasters by the Red Crescent </w:t>
            </w:r>
            <w:bookmarkEnd w:id="12"/>
            <w:r w:rsidRPr="00271D5B">
              <w:rPr>
                <w:rFonts w:cs="B Nazanin"/>
                <w:b/>
                <w:bCs/>
                <w:sz w:val="26"/>
                <w:szCs w:val="26"/>
              </w:rPr>
              <w:t xml:space="preserve">by Province from </w:t>
            </w:r>
            <w:r w:rsidRPr="00271D5B">
              <w:rPr>
                <w:rFonts w:cs="B Nazanin"/>
                <w:b/>
                <w:bCs/>
                <w:sz w:val="26"/>
                <w:szCs w:val="26"/>
                <w:lang w:bidi="fa-IR"/>
              </w:rPr>
              <w:t>2016  to 2020</w:t>
            </w:r>
            <w:bookmarkEnd w:id="0"/>
            <w:bookmarkEnd w:id="1"/>
            <w:bookmarkEnd w:id="2"/>
            <w:bookmarkEnd w:id="3"/>
            <w:bookmarkEnd w:id="4"/>
            <w:bookmarkEnd w:id="5"/>
            <w:bookmarkEnd w:id="6"/>
            <w:bookmarkEnd w:id="7"/>
            <w:bookmarkEnd w:id="8"/>
            <w:bookmarkEnd w:id="9"/>
            <w:bookmarkEnd w:id="10"/>
            <w:bookmarkEnd w:id="11"/>
          </w:p>
        </w:tc>
      </w:tr>
      <w:tr w:rsidR="00271D5B" w:rsidRPr="00271D5B" w14:paraId="01F8D165" w14:textId="77777777" w:rsidTr="00271D5B">
        <w:tc>
          <w:tcPr>
            <w:tcW w:w="9576" w:type="dxa"/>
            <w:gridSpan w:val="2"/>
            <w:tcBorders>
              <w:top w:val="double" w:sz="4" w:space="0" w:color="auto"/>
              <w:left w:val="double" w:sz="4" w:space="0" w:color="auto"/>
              <w:right w:val="double" w:sz="4" w:space="0" w:color="auto"/>
            </w:tcBorders>
          </w:tcPr>
          <w:p w14:paraId="40B885FB" w14:textId="3E15D058" w:rsidR="00271D5B" w:rsidRPr="00271D5B" w:rsidRDefault="00271D5B" w:rsidP="00271D5B">
            <w:pPr>
              <w:bidi/>
              <w:spacing w:line="276" w:lineRule="auto"/>
              <w:jc w:val="both"/>
              <w:rPr>
                <w:rFonts w:cs="B Nazanin"/>
                <w:b/>
                <w:bCs/>
                <w:sz w:val="26"/>
                <w:szCs w:val="26"/>
                <w:rtl/>
              </w:rPr>
            </w:pPr>
            <w:r w:rsidRPr="00271D5B">
              <w:rPr>
                <w:rFonts w:cs="B Nazanin" w:hint="cs"/>
                <w:b/>
                <w:bCs/>
                <w:sz w:val="26"/>
                <w:szCs w:val="26"/>
                <w:rtl/>
              </w:rPr>
              <w:t>مجری طرح</w:t>
            </w:r>
            <w:r>
              <w:rPr>
                <w:rFonts w:cs="B Nazanin" w:hint="cs"/>
                <w:b/>
                <w:bCs/>
                <w:sz w:val="26"/>
                <w:szCs w:val="26"/>
                <w:rtl/>
              </w:rPr>
              <w:t xml:space="preserve">: </w:t>
            </w:r>
            <w:r w:rsidRPr="00271D5B">
              <w:rPr>
                <w:rFonts w:cs="B Nazanin" w:hint="cs"/>
                <w:b/>
                <w:bCs/>
                <w:sz w:val="26"/>
                <w:szCs w:val="26"/>
                <w:rtl/>
              </w:rPr>
              <w:t>دکتر فرید زایری</w:t>
            </w:r>
          </w:p>
        </w:tc>
      </w:tr>
      <w:tr w:rsidR="00CA087B" w:rsidRPr="00271D5B" w14:paraId="7D831410" w14:textId="77777777" w:rsidTr="00271D5B">
        <w:tc>
          <w:tcPr>
            <w:tcW w:w="4788" w:type="dxa"/>
            <w:tcBorders>
              <w:top w:val="double" w:sz="4" w:space="0" w:color="auto"/>
              <w:left w:val="double" w:sz="4" w:space="0" w:color="auto"/>
              <w:bottom w:val="double" w:sz="4" w:space="0" w:color="auto"/>
              <w:right w:val="double" w:sz="4" w:space="0" w:color="auto"/>
            </w:tcBorders>
          </w:tcPr>
          <w:p w14:paraId="6759295B" w14:textId="77777777" w:rsidR="00CA087B" w:rsidRPr="00271D5B" w:rsidRDefault="00CA087B" w:rsidP="00271D5B">
            <w:pPr>
              <w:bidi/>
              <w:spacing w:line="276" w:lineRule="auto"/>
              <w:jc w:val="both"/>
              <w:rPr>
                <w:rFonts w:cs="B Nazanin"/>
                <w:b/>
                <w:bCs/>
                <w:sz w:val="26"/>
                <w:szCs w:val="26"/>
                <w:rtl/>
              </w:rPr>
            </w:pPr>
            <w:r w:rsidRPr="00271D5B">
              <w:rPr>
                <w:rFonts w:cs="B Nazanin" w:hint="cs"/>
                <w:b/>
                <w:bCs/>
                <w:sz w:val="26"/>
                <w:szCs w:val="26"/>
                <w:rtl/>
              </w:rPr>
              <w:t>رتبه علمی مجری</w:t>
            </w:r>
            <w:r w:rsidR="00A86D9C" w:rsidRPr="00271D5B">
              <w:rPr>
                <w:rFonts w:cs="B Nazanin" w:hint="cs"/>
                <w:b/>
                <w:bCs/>
                <w:sz w:val="26"/>
                <w:szCs w:val="26"/>
                <w:rtl/>
              </w:rPr>
              <w:t xml:space="preserve"> </w:t>
            </w:r>
          </w:p>
          <w:p w14:paraId="4185AFB0" w14:textId="5F781277" w:rsidR="00A86D9C" w:rsidRPr="00271D5B" w:rsidRDefault="00FE408C" w:rsidP="00271D5B">
            <w:pPr>
              <w:bidi/>
              <w:spacing w:line="276" w:lineRule="auto"/>
              <w:jc w:val="both"/>
              <w:rPr>
                <w:rFonts w:cs="B Nazanin"/>
                <w:b/>
                <w:bCs/>
                <w:sz w:val="26"/>
                <w:szCs w:val="26"/>
              </w:rPr>
            </w:pPr>
            <w:r w:rsidRPr="00271D5B">
              <w:rPr>
                <w:rStyle w:val="tooltipstered"/>
                <w:rFonts w:cs="B Nazanin" w:hint="cs"/>
                <w:b/>
                <w:bCs/>
                <w:sz w:val="26"/>
                <w:szCs w:val="26"/>
                <w:rtl/>
              </w:rPr>
              <w:t>استاد تمام وقت/</w:t>
            </w:r>
            <w:r w:rsidR="00A86D9C" w:rsidRPr="00271D5B">
              <w:rPr>
                <w:rStyle w:val="tooltipstered"/>
                <w:rFonts w:cs="B Nazanin"/>
                <w:b/>
                <w:bCs/>
                <w:sz w:val="26"/>
                <w:szCs w:val="26"/>
                <w:rtl/>
              </w:rPr>
              <w:t>دکترای تخصصی</w:t>
            </w:r>
            <w:r w:rsidR="00A86D9C" w:rsidRPr="00271D5B">
              <w:rPr>
                <w:rStyle w:val="tooltipstered"/>
                <w:rFonts w:cs="B Nazanin"/>
                <w:b/>
                <w:bCs/>
                <w:sz w:val="26"/>
                <w:szCs w:val="26"/>
              </w:rPr>
              <w:t xml:space="preserve"> (PhD) / </w:t>
            </w:r>
            <w:r w:rsidR="00A86D9C" w:rsidRPr="00271D5B">
              <w:rPr>
                <w:rStyle w:val="tooltipstered"/>
                <w:rFonts w:cs="B Nazanin"/>
                <w:b/>
                <w:bCs/>
                <w:sz w:val="26"/>
                <w:szCs w:val="26"/>
                <w:rtl/>
              </w:rPr>
              <w:t>آمار زیستی</w:t>
            </w:r>
          </w:p>
        </w:tc>
        <w:tc>
          <w:tcPr>
            <w:tcW w:w="4788" w:type="dxa"/>
            <w:tcBorders>
              <w:top w:val="double" w:sz="4" w:space="0" w:color="auto"/>
              <w:left w:val="double" w:sz="4" w:space="0" w:color="auto"/>
              <w:bottom w:val="double" w:sz="4" w:space="0" w:color="auto"/>
              <w:right w:val="double" w:sz="4" w:space="0" w:color="auto"/>
            </w:tcBorders>
          </w:tcPr>
          <w:p w14:paraId="56105322" w14:textId="77777777" w:rsidR="00CA087B" w:rsidRPr="00271D5B" w:rsidRDefault="00CA087B" w:rsidP="00271D5B">
            <w:pPr>
              <w:bidi/>
              <w:spacing w:line="276" w:lineRule="auto"/>
              <w:jc w:val="both"/>
              <w:rPr>
                <w:rFonts w:cs="B Nazanin"/>
                <w:b/>
                <w:bCs/>
                <w:sz w:val="26"/>
                <w:szCs w:val="26"/>
                <w:rtl/>
              </w:rPr>
            </w:pPr>
            <w:r w:rsidRPr="00271D5B">
              <w:rPr>
                <w:rFonts w:cs="B Nazanin" w:hint="cs"/>
                <w:b/>
                <w:bCs/>
                <w:sz w:val="26"/>
                <w:szCs w:val="26"/>
                <w:rtl/>
              </w:rPr>
              <w:t>پست /سمت مجری</w:t>
            </w:r>
          </w:p>
          <w:p w14:paraId="40B1BBEC" w14:textId="1600DB32" w:rsidR="00A86D9C" w:rsidRPr="00271D5B" w:rsidRDefault="003571A3" w:rsidP="00271D5B">
            <w:pPr>
              <w:bidi/>
              <w:spacing w:line="276" w:lineRule="auto"/>
              <w:jc w:val="both"/>
              <w:rPr>
                <w:rFonts w:cs="B Nazanin"/>
                <w:b/>
                <w:bCs/>
                <w:sz w:val="26"/>
                <w:szCs w:val="26"/>
                <w:rtl/>
                <w:lang w:bidi="fa-IR"/>
              </w:rPr>
            </w:pPr>
            <w:r w:rsidRPr="00271D5B">
              <w:rPr>
                <w:rFonts w:cs="B Nazanin" w:hint="cs"/>
                <w:b/>
                <w:bCs/>
                <w:sz w:val="26"/>
                <w:szCs w:val="26"/>
                <w:rtl/>
                <w:lang w:bidi="fa-IR"/>
              </w:rPr>
              <w:t>هیئت علمی دانشکده پیراپزشکی دانشگاه علوم پزشکی شهیدبهشتی</w:t>
            </w:r>
          </w:p>
        </w:tc>
      </w:tr>
      <w:tr w:rsidR="00DD1AC2" w:rsidRPr="00271D5B" w14:paraId="49E28F9C" w14:textId="77777777" w:rsidTr="00271D5B">
        <w:tc>
          <w:tcPr>
            <w:tcW w:w="4788" w:type="dxa"/>
            <w:tcBorders>
              <w:top w:val="double" w:sz="4" w:space="0" w:color="auto"/>
              <w:left w:val="double" w:sz="4" w:space="0" w:color="auto"/>
              <w:right w:val="double" w:sz="4" w:space="0" w:color="auto"/>
            </w:tcBorders>
          </w:tcPr>
          <w:p w14:paraId="7605325F" w14:textId="36455075" w:rsidR="00DD1AC2" w:rsidRPr="00271D5B" w:rsidRDefault="00DD1AC2" w:rsidP="00271D5B">
            <w:pPr>
              <w:bidi/>
              <w:spacing w:line="276" w:lineRule="auto"/>
              <w:jc w:val="both"/>
              <w:rPr>
                <w:rFonts w:cs="B Nazanin"/>
                <w:b/>
                <w:bCs/>
                <w:sz w:val="26"/>
                <w:szCs w:val="26"/>
                <w:rtl/>
              </w:rPr>
            </w:pPr>
            <w:r w:rsidRPr="00271D5B">
              <w:rPr>
                <w:rFonts w:cs="B Nazanin" w:hint="cs"/>
                <w:b/>
                <w:bCs/>
                <w:sz w:val="26"/>
                <w:szCs w:val="26"/>
                <w:rtl/>
              </w:rPr>
              <w:t>زمان شروع طرح</w:t>
            </w:r>
            <w:r w:rsidR="00271D5B">
              <w:rPr>
                <w:rFonts w:cs="B Nazanin" w:hint="cs"/>
                <w:b/>
                <w:bCs/>
                <w:sz w:val="26"/>
                <w:szCs w:val="26"/>
                <w:rtl/>
              </w:rPr>
              <w:t>:18/12/1400</w:t>
            </w:r>
          </w:p>
        </w:tc>
        <w:tc>
          <w:tcPr>
            <w:tcW w:w="4788" w:type="dxa"/>
            <w:tcBorders>
              <w:top w:val="double" w:sz="4" w:space="0" w:color="auto"/>
              <w:left w:val="double" w:sz="4" w:space="0" w:color="auto"/>
              <w:bottom w:val="double" w:sz="4" w:space="0" w:color="auto"/>
              <w:right w:val="double" w:sz="4" w:space="0" w:color="auto"/>
            </w:tcBorders>
          </w:tcPr>
          <w:p w14:paraId="406A5242" w14:textId="1C2C7B43" w:rsidR="00A86D9C" w:rsidRPr="00271D5B" w:rsidRDefault="00DD1AC2" w:rsidP="00271D5B">
            <w:pPr>
              <w:bidi/>
              <w:spacing w:line="276" w:lineRule="auto"/>
              <w:jc w:val="both"/>
              <w:rPr>
                <w:rFonts w:cs="B Nazanin"/>
                <w:b/>
                <w:bCs/>
                <w:sz w:val="26"/>
                <w:szCs w:val="26"/>
                <w:rtl/>
              </w:rPr>
            </w:pPr>
            <w:r w:rsidRPr="00271D5B">
              <w:rPr>
                <w:rFonts w:cs="B Nazanin" w:hint="cs"/>
                <w:b/>
                <w:bCs/>
                <w:sz w:val="26"/>
                <w:szCs w:val="26"/>
                <w:rtl/>
              </w:rPr>
              <w:t>زمان پایان طرح</w:t>
            </w:r>
            <w:r w:rsidR="00271D5B">
              <w:rPr>
                <w:rFonts w:cs="B Nazanin" w:hint="cs"/>
                <w:b/>
                <w:bCs/>
                <w:sz w:val="26"/>
                <w:szCs w:val="26"/>
                <w:rtl/>
              </w:rPr>
              <w:t>:18/04/1401</w:t>
            </w:r>
          </w:p>
        </w:tc>
      </w:tr>
      <w:tr w:rsidR="00DD1AC2" w:rsidRPr="00271D5B" w14:paraId="42E1C5B4" w14:textId="77777777" w:rsidTr="00271D5B">
        <w:tc>
          <w:tcPr>
            <w:tcW w:w="9576" w:type="dxa"/>
            <w:gridSpan w:val="2"/>
            <w:tcBorders>
              <w:top w:val="double" w:sz="4" w:space="0" w:color="auto"/>
              <w:left w:val="double" w:sz="4" w:space="0" w:color="auto"/>
              <w:bottom w:val="double" w:sz="4" w:space="0" w:color="auto"/>
              <w:right w:val="double" w:sz="4" w:space="0" w:color="auto"/>
            </w:tcBorders>
          </w:tcPr>
          <w:p w14:paraId="0541E875" w14:textId="595FBA9D" w:rsidR="00B662AA" w:rsidRPr="00271D5B" w:rsidRDefault="00DD1AC2" w:rsidP="00271D5B">
            <w:pPr>
              <w:bidi/>
              <w:spacing w:line="276" w:lineRule="auto"/>
              <w:jc w:val="both"/>
              <w:rPr>
                <w:rFonts w:cs="B Nazanin"/>
                <w:b/>
                <w:bCs/>
                <w:sz w:val="26"/>
                <w:szCs w:val="26"/>
                <w:rtl/>
              </w:rPr>
            </w:pPr>
            <w:r w:rsidRPr="00271D5B">
              <w:rPr>
                <w:rFonts w:cs="B Nazanin" w:hint="cs"/>
                <w:b/>
                <w:bCs/>
                <w:sz w:val="26"/>
                <w:szCs w:val="26"/>
                <w:rtl/>
              </w:rPr>
              <w:t xml:space="preserve">مقدمه </w:t>
            </w:r>
          </w:p>
          <w:p w14:paraId="55F8BFC5" w14:textId="4886FBDE" w:rsidR="00DD1AC2" w:rsidRPr="00271D5B" w:rsidRDefault="00B662AA" w:rsidP="00271D5B">
            <w:pPr>
              <w:bidi/>
              <w:spacing w:line="276" w:lineRule="auto"/>
              <w:jc w:val="both"/>
              <w:rPr>
                <w:rFonts w:cs="B Nazanin"/>
                <w:sz w:val="26"/>
                <w:szCs w:val="26"/>
                <w:rtl/>
                <w:lang w:bidi="fa-IR"/>
              </w:rPr>
            </w:pPr>
            <w:r w:rsidRPr="00271D5B">
              <w:rPr>
                <w:rFonts w:cs="B Nazanin" w:hint="cs"/>
                <w:sz w:val="26"/>
                <w:szCs w:val="26"/>
                <w:rtl/>
                <w:lang w:bidi="fa-IR"/>
              </w:rPr>
              <w:t>طی سال‏های متمادی، بلایا</w:t>
            </w:r>
            <w:r w:rsidRPr="00271D5B">
              <w:rPr>
                <w:rStyle w:val="FootnoteReference"/>
                <w:rFonts w:cs="B Nazanin"/>
                <w:sz w:val="26"/>
                <w:szCs w:val="26"/>
                <w:rtl/>
                <w:lang w:bidi="fa-IR"/>
              </w:rPr>
              <w:footnoteReference w:id="1"/>
            </w:r>
            <w:r w:rsidRPr="00271D5B">
              <w:rPr>
                <w:rFonts w:cs="B Nazanin" w:hint="cs"/>
                <w:sz w:val="26"/>
                <w:szCs w:val="26"/>
                <w:rtl/>
                <w:lang w:bidi="fa-IR"/>
              </w:rPr>
              <w:t xml:space="preserve"> اعم از طبیعی  و غیرطبیعی یک تهدید جدی برای جان و دارایی انسان به‏شمار می‏روند. به‏طور کلی، بلا وضعیت اسفباری بوده که می‏تواند الگوی طبیعی زندگی یا اکوسیستم و محیط زیست افراد را با اختلال روبرو کند که در این صورت مداخله اضطراری برای نجات و حفظ زندگی افراد یا محیط زیست ضرورت پیدا می‏کند. طبق تعریف سازمان جهانی بهداشت، بلا رویدادی است که شرایط عادی زندگی را مختل کرده و رنجی را ایجاد می‏کند که فراتر از ظرفیت جامعه آسیب‏دیده برای سازگاری با آن است. از جمله بلایای طبیعی، می‏توان به زلزله، سیل، طوفان، گردباد، سونامی، تگرگ، بهمن، رعد و برق، آتشفشان و خشکسالی اشاره کرد. از طرفی، برخی بلایای طبیعی به‏طور غیرمستقیم مجموعه‏ای از اختلالات جدی در عملکرد یک جامعه و ناشی از تعاملات</w:t>
            </w:r>
            <w:r w:rsidRPr="00271D5B">
              <w:rPr>
                <w:rStyle w:val="FootnoteReference"/>
                <w:rFonts w:cs="B Nazanin"/>
                <w:sz w:val="26"/>
                <w:szCs w:val="26"/>
                <w:rtl/>
                <w:lang w:bidi="fa-IR"/>
              </w:rPr>
              <w:footnoteReference w:id="2"/>
            </w:r>
            <w:r w:rsidRPr="00271D5B">
              <w:rPr>
                <w:rFonts w:cs="B Nazanin" w:hint="cs"/>
                <w:sz w:val="26"/>
                <w:szCs w:val="26"/>
                <w:rtl/>
                <w:lang w:bidi="fa-IR"/>
              </w:rPr>
              <w:t xml:space="preserve"> بین یک خطر</w:t>
            </w:r>
            <w:r w:rsidRPr="00271D5B">
              <w:rPr>
                <w:rStyle w:val="FootnoteReference"/>
                <w:rFonts w:cs="B Nazanin"/>
                <w:sz w:val="26"/>
                <w:szCs w:val="26"/>
                <w:rtl/>
                <w:lang w:bidi="fa-IR"/>
              </w:rPr>
              <w:footnoteReference w:id="3"/>
            </w:r>
            <w:r w:rsidRPr="00271D5B">
              <w:rPr>
                <w:rFonts w:cs="B Nazanin" w:hint="cs"/>
                <w:sz w:val="26"/>
                <w:szCs w:val="26"/>
                <w:rtl/>
                <w:lang w:bidi="fa-IR"/>
              </w:rPr>
              <w:t xml:space="preserve"> هستند. برای مثال، آلودگی هوا و گرم شدن زمین نمونه‏ای از این بلایا هستند </w:t>
            </w:r>
            <w:r w:rsidRPr="00271D5B">
              <w:rPr>
                <w:rFonts w:cs="B Nazanin"/>
                <w:sz w:val="26"/>
                <w:szCs w:val="26"/>
                <w:rtl/>
                <w:lang w:bidi="fa-IR"/>
              </w:rPr>
              <w:fldChar w:fldCharType="begin"/>
            </w:r>
            <w:r w:rsidRPr="00271D5B">
              <w:rPr>
                <w:rFonts w:cs="B Nazanin"/>
                <w:sz w:val="26"/>
                <w:szCs w:val="26"/>
                <w:rtl/>
                <w:lang w:bidi="fa-IR"/>
              </w:rPr>
              <w:instrText xml:space="preserve"> </w:instrText>
            </w:r>
            <w:r w:rsidRPr="00271D5B">
              <w:rPr>
                <w:rFonts w:cs="B Nazanin"/>
                <w:sz w:val="26"/>
                <w:szCs w:val="26"/>
                <w:lang w:bidi="fa-IR"/>
              </w:rPr>
              <w:instrText>ADDIN EN.CITE &lt;EndNote&gt;&lt;Cite&gt;&lt;Author&gt;Moitinho de Almeida&lt;/Author&gt;&lt;Year&gt;2022&lt;/Year&gt;&lt;RecNum&gt;1&lt;/RecNum&gt;&lt;DisplayText&gt;(1)&lt;/DisplayText&gt;&lt;record&gt;&lt;rec-number&gt;1&lt;/rec-number&gt;&lt;foreign-keys&gt;&lt;key app="EN" db-id="pevx0def5t5adves99t5sxxqs5etzt9tv550"&gt;1&lt;/key&gt;&lt;/foreign</w:instrText>
            </w:r>
            <w:r w:rsidRPr="00271D5B">
              <w:rPr>
                <w:rFonts w:cs="B Nazanin"/>
                <w:sz w:val="26"/>
                <w:szCs w:val="26"/>
                <w:rtl/>
                <w:lang w:bidi="fa-IR"/>
              </w:rPr>
              <w:instrText>-</w:instrText>
            </w:r>
            <w:r w:rsidRPr="00271D5B">
              <w:rPr>
                <w:rFonts w:cs="B Nazanin"/>
                <w:sz w:val="26"/>
                <w:szCs w:val="26"/>
                <w:lang w:bidi="fa-IR"/>
              </w:rPr>
              <w:instrText>keys&gt;&lt;ref-type name="Journal Article"&gt;17&lt;/ref-type&gt;&lt;contributors&gt;&lt;authors&gt;&lt;author&gt;Moitinho de Almeida, Maria&lt;/author&gt;&lt;/authors&gt;&lt;/contributors&gt;&lt;titles&gt;&lt;title&gt;“Recovering, not recovered” Hospital disaster resilience: a case-study from the 2015 earthquake in</w:instrText>
            </w:r>
            <w:r w:rsidRPr="00271D5B">
              <w:rPr>
                <w:rFonts w:cs="B Nazanin"/>
                <w:sz w:val="26"/>
                <w:szCs w:val="26"/>
                <w:rtl/>
                <w:lang w:bidi="fa-IR"/>
              </w:rPr>
              <w:instrText xml:space="preserve"> </w:instrText>
            </w:r>
            <w:r w:rsidRPr="00271D5B">
              <w:rPr>
                <w:rFonts w:cs="B Nazanin"/>
                <w:sz w:val="26"/>
                <w:szCs w:val="26"/>
                <w:lang w:bidi="fa-IR"/>
              </w:rPr>
              <w:instrText>Nepal&lt;/title&gt;&lt;secondary-title&gt;Global health action&lt;/secondary-title&gt;&lt;/titles&gt;&lt;periodical&gt;&lt;full-title&gt;Global health action&lt;/full-title&gt;&lt;/periodical&gt;&lt;pages&gt;2013597&lt;/pages&gt;&lt;volume&gt;15&lt;/volume&gt;&lt;number&gt;1&lt;/number&gt;&lt;dates&gt;&lt;year&gt;2022&lt;/year&gt;&lt;/dates&gt;&lt;isbn&gt;1654-9716</w:instrText>
            </w:r>
            <w:r w:rsidRPr="00271D5B">
              <w:rPr>
                <w:rFonts w:cs="B Nazanin"/>
                <w:sz w:val="26"/>
                <w:szCs w:val="26"/>
                <w:rtl/>
                <w:lang w:bidi="fa-IR"/>
              </w:rPr>
              <w:instrText>&lt;/</w:instrText>
            </w:r>
            <w:r w:rsidRPr="00271D5B">
              <w:rPr>
                <w:rFonts w:cs="B Nazanin"/>
                <w:sz w:val="26"/>
                <w:szCs w:val="26"/>
                <w:lang w:bidi="fa-IR"/>
              </w:rPr>
              <w:instrText>isbn&gt;&lt;urls&gt;&lt;/urls&gt;&lt;/record&gt;&lt;/Cite&gt;&lt;/EndNote</w:instrText>
            </w:r>
            <w:r w:rsidRPr="00271D5B">
              <w:rPr>
                <w:rFonts w:cs="B Nazanin"/>
                <w:sz w:val="26"/>
                <w:szCs w:val="26"/>
                <w:rtl/>
                <w:lang w:bidi="fa-IR"/>
              </w:rPr>
              <w:instrText>&gt;</w:instrText>
            </w:r>
            <w:r w:rsidRPr="00271D5B">
              <w:rPr>
                <w:rFonts w:cs="B Nazanin"/>
                <w:sz w:val="26"/>
                <w:szCs w:val="26"/>
                <w:rtl/>
                <w:lang w:bidi="fa-IR"/>
              </w:rPr>
              <w:fldChar w:fldCharType="separate"/>
            </w:r>
            <w:r w:rsidRPr="00271D5B">
              <w:rPr>
                <w:rFonts w:cs="B Nazanin"/>
                <w:noProof/>
                <w:sz w:val="26"/>
                <w:szCs w:val="26"/>
                <w:rtl/>
                <w:lang w:bidi="fa-IR"/>
              </w:rPr>
              <w:t>(</w:t>
            </w:r>
            <w:hyperlink w:anchor="_ENREF_1" w:tooltip="Moitinho de Almeida, 2022 #1" w:history="1">
              <w:r w:rsidRPr="00271D5B">
                <w:rPr>
                  <w:rFonts w:cs="B Nazanin"/>
                  <w:noProof/>
                  <w:sz w:val="26"/>
                  <w:szCs w:val="26"/>
                  <w:rtl/>
                  <w:lang w:bidi="fa-IR"/>
                </w:rPr>
                <w:t>1</w:t>
              </w:r>
            </w:hyperlink>
            <w:r w:rsidRPr="00271D5B">
              <w:rPr>
                <w:rFonts w:cs="B Nazanin"/>
                <w:noProof/>
                <w:sz w:val="26"/>
                <w:szCs w:val="26"/>
                <w:rtl/>
                <w:lang w:bidi="fa-IR"/>
              </w:rPr>
              <w:t>)</w:t>
            </w:r>
            <w:r w:rsidRPr="00271D5B">
              <w:rPr>
                <w:rFonts w:cs="B Nazanin"/>
                <w:sz w:val="26"/>
                <w:szCs w:val="26"/>
                <w:rtl/>
                <w:lang w:bidi="fa-IR"/>
              </w:rPr>
              <w:fldChar w:fldCharType="end"/>
            </w:r>
            <w:r w:rsidRPr="00271D5B">
              <w:rPr>
                <w:rFonts w:cs="B Nazanin" w:hint="cs"/>
                <w:sz w:val="26"/>
                <w:szCs w:val="26"/>
                <w:rtl/>
                <w:lang w:bidi="fa-IR"/>
              </w:rPr>
              <w:t xml:space="preserve">. در سراسر جهان، سالانه به تعداد و شدت بلایای طبیعی افزوده می‏شود </w:t>
            </w:r>
            <w:r w:rsidRPr="00271D5B">
              <w:rPr>
                <w:rFonts w:cs="B Nazanin"/>
                <w:sz w:val="26"/>
                <w:szCs w:val="26"/>
                <w:rtl/>
                <w:lang w:bidi="fa-IR"/>
              </w:rPr>
              <w:fldChar w:fldCharType="begin"/>
            </w:r>
            <w:r w:rsidRPr="00271D5B">
              <w:rPr>
                <w:rFonts w:cs="B Nazanin"/>
                <w:sz w:val="26"/>
                <w:szCs w:val="26"/>
                <w:rtl/>
                <w:lang w:bidi="fa-IR"/>
              </w:rPr>
              <w:instrText xml:space="preserve"> </w:instrText>
            </w:r>
            <w:r w:rsidRPr="00271D5B">
              <w:rPr>
                <w:rFonts w:cs="B Nazanin"/>
                <w:sz w:val="26"/>
                <w:szCs w:val="26"/>
                <w:lang w:bidi="fa-IR"/>
              </w:rPr>
              <w:instrText>ADDIN EN.CITE &lt;EndNote&gt;&lt;Cite&gt;&lt;Author&gt;Wisetjindawat&lt;/Author&gt;&lt;Year&gt;2014&lt;/Year&gt;&lt;RecNum&gt;5&lt;/RecNum&gt;&lt;DisplayText&gt;(2)&lt;/DisplayText&gt;&lt;record&gt;&lt;rec-number&gt;5&lt;/rec-number&gt;&lt;foreign-keys&gt;&lt;key app="EN" db-id="pevx0def5t5adves99t5sxxqs5etzt9tv550"&gt;5&lt;/key&gt;&lt;/foreign-keys</w:instrText>
            </w:r>
            <w:r w:rsidRPr="00271D5B">
              <w:rPr>
                <w:rFonts w:cs="B Nazanin"/>
                <w:sz w:val="26"/>
                <w:szCs w:val="26"/>
                <w:rtl/>
                <w:lang w:bidi="fa-IR"/>
              </w:rPr>
              <w:instrText>&gt;&lt;</w:instrText>
            </w:r>
            <w:r w:rsidRPr="00271D5B">
              <w:rPr>
                <w:rFonts w:cs="B Nazanin"/>
                <w:sz w:val="26"/>
                <w:szCs w:val="26"/>
                <w:lang w:bidi="fa-IR"/>
              </w:rPr>
              <w:instrText>ref-type name="Journal Article"&gt;17&lt;/ref-type&gt;&lt;contributors&gt;&lt;authors&gt;&lt;author&gt;Wisetjindawat, Wisinee&lt;/author&gt;&lt;author&gt;Ito, Hideyuki&lt;/author&gt;&lt;author&gt;Fujita, Motohiro&lt;/author&gt;&lt;author&gt;Eizo, Hideshima&lt;/author&gt;&lt;/authors&gt;&lt;/contributors&gt;&lt;titles&gt;&lt;title&gt;Planning disaster relief operations&lt;/title&gt;&lt;secondary-title&gt;Procedia-Social and Behavioral Sciences&lt;/secondary-title&gt;&lt;/titles&gt;&lt;periodical&gt;&lt;full-title&gt;Procedia-Social and Behavioral Sciences&lt;/full-title&gt;&lt;/periodical&gt;&lt;pages&gt;412-421&lt;/pages&gt;&lt;volume&gt;125&lt;/volume&gt;&lt;dates&gt;&lt;year&gt;2014&lt;/year&gt;&lt;/dates&gt;&lt;isbn&gt;1877-0428&lt;/isbn&gt;&lt;urls&gt;&lt;/urls&gt;&lt;/record&gt;&lt;/Cite&gt;&lt;/EndNote</w:instrText>
            </w:r>
            <w:r w:rsidRPr="00271D5B">
              <w:rPr>
                <w:rFonts w:cs="B Nazanin"/>
                <w:sz w:val="26"/>
                <w:szCs w:val="26"/>
                <w:rtl/>
                <w:lang w:bidi="fa-IR"/>
              </w:rPr>
              <w:instrText>&gt;</w:instrText>
            </w:r>
            <w:r w:rsidRPr="00271D5B">
              <w:rPr>
                <w:rFonts w:cs="B Nazanin"/>
                <w:sz w:val="26"/>
                <w:szCs w:val="26"/>
                <w:rtl/>
                <w:lang w:bidi="fa-IR"/>
              </w:rPr>
              <w:fldChar w:fldCharType="separate"/>
            </w:r>
            <w:r w:rsidRPr="00271D5B">
              <w:rPr>
                <w:rFonts w:cs="B Nazanin"/>
                <w:noProof/>
                <w:sz w:val="26"/>
                <w:szCs w:val="26"/>
                <w:rtl/>
                <w:lang w:bidi="fa-IR"/>
              </w:rPr>
              <w:t>(</w:t>
            </w:r>
            <w:hyperlink w:anchor="_ENREF_2" w:tooltip="Wisetjindawat, 2014 #5" w:history="1">
              <w:r w:rsidRPr="00271D5B">
                <w:rPr>
                  <w:rFonts w:cs="B Nazanin"/>
                  <w:noProof/>
                  <w:sz w:val="26"/>
                  <w:szCs w:val="26"/>
                  <w:rtl/>
                  <w:lang w:bidi="fa-IR"/>
                </w:rPr>
                <w:t>2</w:t>
              </w:r>
            </w:hyperlink>
            <w:r w:rsidRPr="00271D5B">
              <w:rPr>
                <w:rFonts w:cs="B Nazanin"/>
                <w:noProof/>
                <w:sz w:val="26"/>
                <w:szCs w:val="26"/>
                <w:rtl/>
                <w:lang w:bidi="fa-IR"/>
              </w:rPr>
              <w:t>)</w:t>
            </w:r>
            <w:r w:rsidRPr="00271D5B">
              <w:rPr>
                <w:rFonts w:cs="B Nazanin"/>
                <w:sz w:val="26"/>
                <w:szCs w:val="26"/>
                <w:rtl/>
                <w:lang w:bidi="fa-IR"/>
              </w:rPr>
              <w:fldChar w:fldCharType="end"/>
            </w:r>
            <w:r w:rsidRPr="00271D5B">
              <w:rPr>
                <w:rFonts w:cs="B Nazanin" w:hint="cs"/>
                <w:sz w:val="26"/>
                <w:szCs w:val="26"/>
                <w:rtl/>
                <w:lang w:bidi="fa-IR"/>
              </w:rPr>
              <w:t xml:space="preserve">. طی دهه گذشته، بیش از 2.6 میلیارد نفر در جهان تحت تأثیر بلایای طبیعی قرار گرفتند که باعث آواره شدن حدود 24 میلیون نفر  شده و زیان اقتصادی بیش از 187 میلیارد دلار در سال بر جوامع تحمیل کرده است. این موضوع می‏تواند دسترسی به منابع پزشکی را تحت‏الشعاع قرار دهد و بسیاری از آسیب‏دیدگان را از درمان و مراقبت‏های پزشکی باز دارد </w:t>
            </w:r>
            <w:r w:rsidRPr="00271D5B">
              <w:rPr>
                <w:rFonts w:cs="B Nazanin"/>
                <w:sz w:val="26"/>
                <w:szCs w:val="26"/>
                <w:rtl/>
                <w:lang w:bidi="fa-IR"/>
              </w:rPr>
              <w:fldChar w:fldCharType="begin"/>
            </w:r>
            <w:r w:rsidRPr="00271D5B">
              <w:rPr>
                <w:rFonts w:cs="B Nazanin"/>
                <w:sz w:val="26"/>
                <w:szCs w:val="26"/>
                <w:rtl/>
                <w:lang w:bidi="fa-IR"/>
              </w:rPr>
              <w:instrText xml:space="preserve"> </w:instrText>
            </w:r>
            <w:r w:rsidRPr="00271D5B">
              <w:rPr>
                <w:rFonts w:cs="B Nazanin"/>
                <w:sz w:val="26"/>
                <w:szCs w:val="26"/>
                <w:lang w:bidi="fa-IR"/>
              </w:rPr>
              <w:instrText>ADDIN EN.CITE &lt;EndNote&gt;&lt;Cite&gt;&lt;Author&gt;Arcaya&lt;/Author&gt;&lt;Year&gt;2020&lt;/Year&gt;&lt;RecNum&gt;2&lt;/RecNum&gt;&lt;DisplayText&gt;(3, 4)&lt;/DisplayText&gt;&lt;record&gt;&lt;rec-number&gt;2&lt;/rec-number&gt;&lt;foreign-keys&gt;&lt;key app="EN" db-id="pevx0def5t5adves99t5sxxqs5etzt9tv550"&gt;2&lt;/key&gt;&lt;/foreign-keys&gt;&lt;ref</w:instrText>
            </w:r>
            <w:r w:rsidRPr="00271D5B">
              <w:rPr>
                <w:rFonts w:cs="B Nazanin"/>
                <w:sz w:val="26"/>
                <w:szCs w:val="26"/>
                <w:rtl/>
                <w:lang w:bidi="fa-IR"/>
              </w:rPr>
              <w:instrText>-</w:instrText>
            </w:r>
            <w:r w:rsidRPr="00271D5B">
              <w:rPr>
                <w:rFonts w:cs="B Nazanin"/>
                <w:sz w:val="26"/>
                <w:szCs w:val="26"/>
                <w:lang w:bidi="fa-IR"/>
              </w:rPr>
              <w:instrText>type name="Journal Article"&gt;17&lt;/ref-type&gt;&lt;contributors&gt;&lt;authors&gt;&lt;author&gt;Arcaya, Mariana&lt;/author&gt;&lt;author&gt;Raker, Ethan J&lt;/author&gt;&lt;author&gt;Waters, Mary C&lt;/author&gt;&lt;/authors&gt;&lt;/contributors&gt;&lt;titles&gt;&lt;title&gt;The social consequences of disasters: individual and community change&lt;/title&gt;&lt;secondary-title&gt;Annual Review of Sociology&lt;/secondary-title&gt;&lt;/titles&gt;&lt;periodical&gt;&lt;full-title&gt;Annual Review of Sociology&lt;/full-title&gt;&lt;/periodical&gt;&lt;pages&gt;671-691&lt;/pages&gt;&lt;volume&gt;46&lt;/volume&gt;&lt;dates&gt;&lt;year&gt;2020&lt;/year&gt;&lt;/dates&gt;&lt;isbn&gt;0360-0572</w:instrText>
            </w:r>
            <w:r w:rsidRPr="00271D5B">
              <w:rPr>
                <w:rFonts w:cs="B Nazanin"/>
                <w:sz w:val="26"/>
                <w:szCs w:val="26"/>
                <w:rtl/>
                <w:lang w:bidi="fa-IR"/>
              </w:rPr>
              <w:instrText>&lt;/</w:instrText>
            </w:r>
            <w:r w:rsidRPr="00271D5B">
              <w:rPr>
                <w:rFonts w:cs="B Nazanin"/>
                <w:sz w:val="26"/>
                <w:szCs w:val="26"/>
                <w:lang w:bidi="fa-IR"/>
              </w:rPr>
              <w:instrText>isbn&gt;&lt;urls&gt;&lt;/urls&gt;&lt;/record&gt;&lt;/Cite&gt;&lt;Cite&gt;&lt;Author&gt;Merz&lt;/Author&gt;&lt;Year&gt;2020&lt;/Year&gt;&lt;RecNum&gt;3&lt;/RecNum&gt;&lt;record&gt;&lt;rec-number&gt;3&lt;/rec-number&gt;&lt;foreign-keys&gt;&lt;key app="EN" db-id="pevx0def5t5adves99t5sxxqs5etzt9tv550"&gt;3&lt;/key&gt;&lt;/foreign-keys&gt;&lt;ref-type name="Journal Article"&gt;17&lt;/ref-type&gt;&lt;contributors&gt;&lt;authors&gt;&lt;author&gt;Merz, Bruno&lt;/author&gt;&lt;author&gt;Kuhlicke, Christian&lt;/author&gt;&lt;author&gt;Kunz, Michael&lt;/author&gt;&lt;author&gt;Pittore, Massimiliano&lt;/author&gt;&lt;author&gt;Babeyko, Andrey&lt;/author&gt;&lt;author&gt;Bresch, David N&lt;/author&gt;&lt;author&gt;Domeisen, Daniela IV&lt;/author&gt;&lt;author&gt;Feser, Frauke&lt;/author&gt;&lt;author&gt;Koszalka, Inga&lt;/author&gt;&lt;author&gt;Kreibich, Heidi&lt;/author&gt;&lt;/authors&gt;&lt;/contributors&gt;&lt;titles&gt;&lt;title&gt;Impact forecasting to support emergency management of natural hazards&lt;/title&gt;&lt;secondary-title&gt;Reviews of</w:instrText>
            </w:r>
            <w:r w:rsidRPr="00271D5B">
              <w:rPr>
                <w:rFonts w:cs="B Nazanin"/>
                <w:sz w:val="26"/>
                <w:szCs w:val="26"/>
                <w:rtl/>
                <w:lang w:bidi="fa-IR"/>
              </w:rPr>
              <w:instrText xml:space="preserve"> </w:instrText>
            </w:r>
            <w:r w:rsidRPr="00271D5B">
              <w:rPr>
                <w:rFonts w:cs="B Nazanin"/>
                <w:sz w:val="26"/>
                <w:szCs w:val="26"/>
                <w:lang w:bidi="fa-IR"/>
              </w:rPr>
              <w:instrText>Geophysics&lt;/secondary-title&gt;&lt;/titles&gt;&lt;periodical&gt;&lt;full-title&gt;Reviews of Geophysics&lt;/full-title&gt;&lt;/periodical&gt;&lt;pages&gt;e2020RG000704&lt;/pages&gt;&lt;volume&gt;58&lt;/volume&gt;&lt;number&gt;4&lt;/number&gt;&lt;dates&gt;&lt;year&gt;2020&lt;/year&gt;&lt;/dates&gt;&lt;isbn&gt;8755-1209&lt;/isbn&gt;&lt;urls&gt;&lt;/urls&gt;&lt;/record&gt;&lt;/Cite&gt;&lt;/EndNote</w:instrText>
            </w:r>
            <w:r w:rsidRPr="00271D5B">
              <w:rPr>
                <w:rFonts w:cs="B Nazanin"/>
                <w:sz w:val="26"/>
                <w:szCs w:val="26"/>
                <w:rtl/>
                <w:lang w:bidi="fa-IR"/>
              </w:rPr>
              <w:instrText>&gt;</w:instrText>
            </w:r>
            <w:r w:rsidRPr="00271D5B">
              <w:rPr>
                <w:rFonts w:cs="B Nazanin"/>
                <w:sz w:val="26"/>
                <w:szCs w:val="26"/>
                <w:rtl/>
                <w:lang w:bidi="fa-IR"/>
              </w:rPr>
              <w:fldChar w:fldCharType="separate"/>
            </w:r>
            <w:r w:rsidRPr="00271D5B">
              <w:rPr>
                <w:rFonts w:cs="B Nazanin"/>
                <w:noProof/>
                <w:sz w:val="26"/>
                <w:szCs w:val="26"/>
                <w:rtl/>
                <w:lang w:bidi="fa-IR"/>
              </w:rPr>
              <w:t>(</w:t>
            </w:r>
            <w:hyperlink w:anchor="_ENREF_3" w:tooltip="Arcaya, 2020 #2" w:history="1">
              <w:r w:rsidRPr="00271D5B">
                <w:rPr>
                  <w:rFonts w:cs="B Nazanin"/>
                  <w:noProof/>
                  <w:sz w:val="26"/>
                  <w:szCs w:val="26"/>
                  <w:rtl/>
                  <w:lang w:bidi="fa-IR"/>
                </w:rPr>
                <w:t>3</w:t>
              </w:r>
            </w:hyperlink>
            <w:r w:rsidRPr="00271D5B">
              <w:rPr>
                <w:rFonts w:cs="B Nazanin"/>
                <w:noProof/>
                <w:sz w:val="26"/>
                <w:szCs w:val="26"/>
                <w:rtl/>
                <w:lang w:bidi="fa-IR"/>
              </w:rPr>
              <w:t xml:space="preserve">, </w:t>
            </w:r>
            <w:hyperlink w:anchor="_ENREF_4" w:tooltip="Merz, 2020 #3" w:history="1">
              <w:r w:rsidRPr="00271D5B">
                <w:rPr>
                  <w:rFonts w:cs="B Nazanin"/>
                  <w:noProof/>
                  <w:sz w:val="26"/>
                  <w:szCs w:val="26"/>
                  <w:rtl/>
                  <w:lang w:bidi="fa-IR"/>
                </w:rPr>
                <w:t>4</w:t>
              </w:r>
            </w:hyperlink>
            <w:r w:rsidRPr="00271D5B">
              <w:rPr>
                <w:rFonts w:cs="B Nazanin"/>
                <w:noProof/>
                <w:sz w:val="26"/>
                <w:szCs w:val="26"/>
                <w:rtl/>
                <w:lang w:bidi="fa-IR"/>
              </w:rPr>
              <w:t>)</w:t>
            </w:r>
            <w:r w:rsidRPr="00271D5B">
              <w:rPr>
                <w:rFonts w:cs="B Nazanin"/>
                <w:sz w:val="26"/>
                <w:szCs w:val="26"/>
                <w:rtl/>
                <w:lang w:bidi="fa-IR"/>
              </w:rPr>
              <w:fldChar w:fldCharType="end"/>
            </w:r>
            <w:r w:rsidRPr="00271D5B">
              <w:rPr>
                <w:rFonts w:cs="B Nazanin" w:hint="cs"/>
                <w:sz w:val="26"/>
                <w:szCs w:val="26"/>
                <w:rtl/>
                <w:lang w:bidi="fa-IR"/>
              </w:rPr>
              <w:t>. بنابراین، پیش‏بینی</w:t>
            </w:r>
            <w:r w:rsidRPr="00271D5B">
              <w:rPr>
                <w:rStyle w:val="FootnoteReference"/>
                <w:rFonts w:cs="B Nazanin"/>
                <w:sz w:val="26"/>
                <w:szCs w:val="26"/>
                <w:rtl/>
                <w:lang w:bidi="fa-IR"/>
              </w:rPr>
              <w:footnoteReference w:id="4"/>
            </w:r>
            <w:r w:rsidRPr="00271D5B">
              <w:rPr>
                <w:rFonts w:cs="B Nazanin" w:hint="cs"/>
                <w:sz w:val="26"/>
                <w:szCs w:val="26"/>
                <w:rtl/>
                <w:lang w:bidi="fa-IR"/>
              </w:rPr>
              <w:t xml:space="preserve">، هشدار زودهنگام، ارائه سریع اطلاعات در مورد خظر بلایا و </w:t>
            </w:r>
            <w:r w:rsidRPr="00271D5B">
              <w:rPr>
                <w:rFonts w:cs="B Nazanin" w:hint="cs"/>
                <w:sz w:val="26"/>
                <w:szCs w:val="26"/>
                <w:rtl/>
                <w:lang w:bidi="fa-IR"/>
              </w:rPr>
              <w:lastRenderedPageBreak/>
              <w:t>داشتن سرعت</w:t>
            </w:r>
            <w:r w:rsidRPr="00271D5B">
              <w:rPr>
                <w:rFonts w:cs="B Nazanin"/>
                <w:sz w:val="26"/>
                <w:szCs w:val="26"/>
                <w:rtl/>
                <w:lang w:bidi="fa-IR"/>
              </w:rPr>
              <w:t xml:space="preserve"> </w:t>
            </w:r>
            <w:r w:rsidRPr="00271D5B">
              <w:rPr>
                <w:rFonts w:cs="B Nazanin" w:hint="cs"/>
                <w:sz w:val="26"/>
                <w:szCs w:val="26"/>
                <w:rtl/>
                <w:lang w:bidi="fa-IR"/>
              </w:rPr>
              <w:t>عمل</w:t>
            </w:r>
            <w:r w:rsidRPr="00271D5B">
              <w:rPr>
                <w:rFonts w:cs="B Nazanin"/>
                <w:sz w:val="26"/>
                <w:szCs w:val="26"/>
                <w:rtl/>
                <w:lang w:bidi="fa-IR"/>
              </w:rPr>
              <w:t xml:space="preserve"> </w:t>
            </w:r>
            <w:r w:rsidRPr="00271D5B">
              <w:rPr>
                <w:rFonts w:cs="B Nazanin" w:hint="cs"/>
                <w:sz w:val="26"/>
                <w:szCs w:val="26"/>
                <w:rtl/>
                <w:lang w:bidi="fa-IR"/>
              </w:rPr>
              <w:t>و</w:t>
            </w:r>
            <w:r w:rsidRPr="00271D5B">
              <w:rPr>
                <w:rFonts w:cs="B Nazanin"/>
                <w:sz w:val="26"/>
                <w:szCs w:val="26"/>
                <w:rtl/>
                <w:lang w:bidi="fa-IR"/>
              </w:rPr>
              <w:t xml:space="preserve"> </w:t>
            </w:r>
            <w:r w:rsidRPr="00271D5B">
              <w:rPr>
                <w:rFonts w:cs="B Nazanin" w:hint="cs"/>
                <w:sz w:val="26"/>
                <w:szCs w:val="26"/>
                <w:rtl/>
                <w:lang w:bidi="fa-IR"/>
              </w:rPr>
              <w:t>استفاده</w:t>
            </w:r>
            <w:r w:rsidRPr="00271D5B">
              <w:rPr>
                <w:rFonts w:cs="B Nazanin"/>
                <w:sz w:val="26"/>
                <w:szCs w:val="26"/>
                <w:rtl/>
                <w:lang w:bidi="fa-IR"/>
              </w:rPr>
              <w:t xml:space="preserve"> </w:t>
            </w:r>
            <w:r w:rsidRPr="00271D5B">
              <w:rPr>
                <w:rFonts w:cs="B Nazanin" w:hint="cs"/>
                <w:sz w:val="26"/>
                <w:szCs w:val="26"/>
                <w:rtl/>
                <w:lang w:bidi="fa-IR"/>
              </w:rPr>
              <w:t>بهینه</w:t>
            </w:r>
            <w:r w:rsidRPr="00271D5B">
              <w:rPr>
                <w:rFonts w:cs="B Nazanin"/>
                <w:sz w:val="26"/>
                <w:szCs w:val="26"/>
                <w:rtl/>
                <w:lang w:bidi="fa-IR"/>
              </w:rPr>
              <w:t xml:space="preserve"> </w:t>
            </w:r>
            <w:r w:rsidRPr="00271D5B">
              <w:rPr>
                <w:rFonts w:cs="B Nazanin" w:hint="cs"/>
                <w:sz w:val="26"/>
                <w:szCs w:val="26"/>
                <w:rtl/>
                <w:lang w:bidi="fa-IR"/>
              </w:rPr>
              <w:t>از</w:t>
            </w:r>
            <w:r w:rsidRPr="00271D5B">
              <w:rPr>
                <w:rFonts w:cs="B Nazanin"/>
                <w:sz w:val="26"/>
                <w:szCs w:val="26"/>
                <w:rtl/>
                <w:lang w:bidi="fa-IR"/>
              </w:rPr>
              <w:t xml:space="preserve"> </w:t>
            </w:r>
            <w:r w:rsidRPr="00271D5B">
              <w:rPr>
                <w:rFonts w:cs="B Nazanin" w:hint="cs"/>
                <w:sz w:val="26"/>
                <w:szCs w:val="26"/>
                <w:rtl/>
                <w:lang w:bidi="fa-IR"/>
              </w:rPr>
              <w:t>زمان</w:t>
            </w:r>
            <w:r w:rsidRPr="00271D5B">
              <w:rPr>
                <w:rFonts w:cs="B Nazanin"/>
                <w:sz w:val="26"/>
                <w:szCs w:val="26"/>
                <w:rtl/>
                <w:lang w:bidi="fa-IR"/>
              </w:rPr>
              <w:t xml:space="preserve"> </w:t>
            </w:r>
            <w:r w:rsidRPr="00271D5B">
              <w:rPr>
                <w:rFonts w:cs="B Nazanin" w:hint="cs"/>
                <w:sz w:val="26"/>
                <w:szCs w:val="26"/>
                <w:rtl/>
                <w:lang w:bidi="fa-IR"/>
              </w:rPr>
              <w:t>به</w:t>
            </w:r>
            <w:r w:rsidRPr="00271D5B">
              <w:rPr>
                <w:rFonts w:cs="B Nazanin"/>
                <w:sz w:val="26"/>
                <w:szCs w:val="26"/>
                <w:rtl/>
                <w:lang w:bidi="fa-IR"/>
              </w:rPr>
              <w:t xml:space="preserve"> </w:t>
            </w:r>
            <w:r w:rsidRPr="00271D5B">
              <w:rPr>
                <w:rFonts w:cs="B Nazanin" w:hint="cs"/>
                <w:sz w:val="26"/>
                <w:szCs w:val="26"/>
                <w:rtl/>
                <w:lang w:bidi="fa-IR"/>
              </w:rPr>
              <w:t>منظور</w:t>
            </w:r>
            <w:r w:rsidRPr="00271D5B">
              <w:rPr>
                <w:rFonts w:cs="B Nazanin"/>
                <w:sz w:val="26"/>
                <w:szCs w:val="26"/>
                <w:rtl/>
                <w:lang w:bidi="fa-IR"/>
              </w:rPr>
              <w:t xml:space="preserve"> </w:t>
            </w:r>
            <w:r w:rsidRPr="00271D5B">
              <w:rPr>
                <w:rFonts w:cs="B Nazanin" w:hint="cs"/>
                <w:sz w:val="26"/>
                <w:szCs w:val="26"/>
                <w:rtl/>
                <w:lang w:bidi="fa-IR"/>
              </w:rPr>
              <w:t>به</w:t>
            </w:r>
            <w:r w:rsidRPr="00271D5B">
              <w:rPr>
                <w:rFonts w:cs="B Nazanin"/>
                <w:sz w:val="26"/>
                <w:szCs w:val="26"/>
                <w:rtl/>
                <w:lang w:bidi="fa-IR"/>
              </w:rPr>
              <w:t xml:space="preserve"> </w:t>
            </w:r>
            <w:r w:rsidRPr="00271D5B">
              <w:rPr>
                <w:rFonts w:cs="B Nazanin" w:hint="cs"/>
                <w:sz w:val="26"/>
                <w:szCs w:val="26"/>
                <w:rtl/>
                <w:lang w:bidi="fa-IR"/>
              </w:rPr>
              <w:t>حداقل</w:t>
            </w:r>
            <w:r w:rsidRPr="00271D5B">
              <w:rPr>
                <w:rFonts w:cs="B Nazanin"/>
                <w:sz w:val="26"/>
                <w:szCs w:val="26"/>
                <w:rtl/>
                <w:lang w:bidi="fa-IR"/>
              </w:rPr>
              <w:t xml:space="preserve"> </w:t>
            </w:r>
            <w:r w:rsidRPr="00271D5B">
              <w:rPr>
                <w:rFonts w:cs="B Nazanin" w:hint="cs"/>
                <w:sz w:val="26"/>
                <w:szCs w:val="26"/>
                <w:rtl/>
                <w:lang w:bidi="fa-IR"/>
              </w:rPr>
              <w:t>رساندن</w:t>
            </w:r>
            <w:r w:rsidRPr="00271D5B">
              <w:rPr>
                <w:rFonts w:cs="B Nazanin"/>
                <w:sz w:val="26"/>
                <w:szCs w:val="26"/>
                <w:rtl/>
                <w:lang w:bidi="fa-IR"/>
              </w:rPr>
              <w:t xml:space="preserve"> </w:t>
            </w:r>
            <w:r w:rsidRPr="00271D5B">
              <w:rPr>
                <w:rFonts w:cs="B Nazanin" w:hint="cs"/>
                <w:sz w:val="26"/>
                <w:szCs w:val="26"/>
                <w:rtl/>
                <w:lang w:bidi="fa-IR"/>
              </w:rPr>
              <w:t>تلفات</w:t>
            </w:r>
            <w:r w:rsidRPr="00271D5B">
              <w:rPr>
                <w:rFonts w:cs="B Nazanin"/>
                <w:sz w:val="26"/>
                <w:szCs w:val="26"/>
                <w:rtl/>
                <w:lang w:bidi="fa-IR"/>
              </w:rPr>
              <w:t xml:space="preserve"> </w:t>
            </w:r>
            <w:r w:rsidRPr="00271D5B">
              <w:rPr>
                <w:rFonts w:cs="B Nazanin" w:hint="cs"/>
                <w:sz w:val="26"/>
                <w:szCs w:val="26"/>
                <w:rtl/>
                <w:lang w:bidi="fa-IR"/>
              </w:rPr>
              <w:t>جانی</w:t>
            </w:r>
            <w:r w:rsidRPr="00271D5B">
              <w:rPr>
                <w:rFonts w:cs="B Nazanin"/>
                <w:sz w:val="26"/>
                <w:szCs w:val="26"/>
                <w:rtl/>
                <w:lang w:bidi="fa-IR"/>
              </w:rPr>
              <w:t xml:space="preserve"> </w:t>
            </w:r>
            <w:r w:rsidRPr="00271D5B">
              <w:rPr>
                <w:rFonts w:cs="B Nazanin" w:hint="cs"/>
                <w:sz w:val="26"/>
                <w:szCs w:val="26"/>
                <w:rtl/>
                <w:lang w:bidi="fa-IR"/>
              </w:rPr>
              <w:t>و</w:t>
            </w:r>
            <w:r w:rsidRPr="00271D5B">
              <w:rPr>
                <w:rFonts w:cs="B Nazanin"/>
                <w:sz w:val="26"/>
                <w:szCs w:val="26"/>
                <w:rtl/>
                <w:lang w:bidi="fa-IR"/>
              </w:rPr>
              <w:t xml:space="preserve"> </w:t>
            </w:r>
            <w:r w:rsidRPr="00271D5B">
              <w:rPr>
                <w:rFonts w:cs="B Nazanin" w:hint="cs"/>
                <w:sz w:val="26"/>
                <w:szCs w:val="26"/>
                <w:rtl/>
                <w:lang w:bidi="fa-IR"/>
              </w:rPr>
              <w:t>نجات</w:t>
            </w:r>
            <w:r w:rsidRPr="00271D5B">
              <w:rPr>
                <w:rFonts w:cs="B Nazanin"/>
                <w:sz w:val="26"/>
                <w:szCs w:val="26"/>
                <w:rtl/>
                <w:lang w:bidi="fa-IR"/>
              </w:rPr>
              <w:t xml:space="preserve"> </w:t>
            </w:r>
            <w:r w:rsidRPr="00271D5B">
              <w:rPr>
                <w:rFonts w:cs="B Nazanin" w:hint="cs"/>
                <w:sz w:val="26"/>
                <w:szCs w:val="26"/>
                <w:rtl/>
                <w:lang w:bidi="fa-IR"/>
              </w:rPr>
              <w:t>افراد</w:t>
            </w:r>
            <w:r w:rsidRPr="00271D5B">
              <w:rPr>
                <w:rFonts w:cs="B Nazanin"/>
                <w:sz w:val="26"/>
                <w:szCs w:val="26"/>
                <w:rtl/>
                <w:lang w:bidi="fa-IR"/>
              </w:rPr>
              <w:t xml:space="preserve"> </w:t>
            </w:r>
            <w:r w:rsidRPr="00271D5B">
              <w:rPr>
                <w:rFonts w:cs="B Nazanin" w:hint="cs"/>
                <w:sz w:val="26"/>
                <w:szCs w:val="26"/>
                <w:rtl/>
                <w:lang w:bidi="fa-IR"/>
              </w:rPr>
              <w:t>در</w:t>
            </w:r>
            <w:r w:rsidRPr="00271D5B">
              <w:rPr>
                <w:rFonts w:cs="B Nazanin"/>
                <w:sz w:val="26"/>
                <w:szCs w:val="26"/>
                <w:rtl/>
                <w:lang w:bidi="fa-IR"/>
              </w:rPr>
              <w:t xml:space="preserve"> </w:t>
            </w:r>
            <w:r w:rsidRPr="00271D5B">
              <w:rPr>
                <w:rFonts w:cs="B Nazanin" w:hint="cs"/>
                <w:sz w:val="26"/>
                <w:szCs w:val="26"/>
                <w:rtl/>
                <w:lang w:bidi="fa-IR"/>
              </w:rPr>
              <w:t>زمان</w:t>
            </w:r>
            <w:r w:rsidRPr="00271D5B">
              <w:rPr>
                <w:rFonts w:cs="B Nazanin"/>
                <w:sz w:val="26"/>
                <w:szCs w:val="26"/>
                <w:rtl/>
                <w:lang w:bidi="fa-IR"/>
              </w:rPr>
              <w:t xml:space="preserve"> </w:t>
            </w:r>
            <w:r w:rsidRPr="00271D5B">
              <w:rPr>
                <w:rFonts w:cs="B Nazanin" w:hint="cs"/>
                <w:sz w:val="26"/>
                <w:szCs w:val="26"/>
                <w:rtl/>
                <w:lang w:bidi="fa-IR"/>
              </w:rPr>
              <w:t>رخداد</w:t>
            </w:r>
            <w:r w:rsidRPr="00271D5B">
              <w:rPr>
                <w:rFonts w:cs="B Nazanin"/>
                <w:sz w:val="26"/>
                <w:szCs w:val="26"/>
                <w:rtl/>
                <w:lang w:bidi="fa-IR"/>
              </w:rPr>
              <w:t xml:space="preserve"> </w:t>
            </w:r>
            <w:r w:rsidRPr="00271D5B">
              <w:rPr>
                <w:rFonts w:cs="B Nazanin" w:hint="cs"/>
                <w:sz w:val="26"/>
                <w:szCs w:val="26"/>
                <w:rtl/>
                <w:lang w:bidi="fa-IR"/>
              </w:rPr>
              <w:t xml:space="preserve">بلایا سنگ بنای کاهش خطر آن‏ها هستند. </w:t>
            </w:r>
          </w:p>
        </w:tc>
      </w:tr>
      <w:tr w:rsidR="00DD1AC2" w:rsidRPr="00271D5B" w14:paraId="7480E1D6" w14:textId="77777777" w:rsidTr="00271D5B">
        <w:trPr>
          <w:trHeight w:val="10215"/>
        </w:trPr>
        <w:tc>
          <w:tcPr>
            <w:tcW w:w="9576" w:type="dxa"/>
            <w:gridSpan w:val="2"/>
            <w:tcBorders>
              <w:top w:val="double" w:sz="4" w:space="0" w:color="auto"/>
              <w:left w:val="double" w:sz="4" w:space="0" w:color="auto"/>
              <w:bottom w:val="double" w:sz="4" w:space="0" w:color="auto"/>
              <w:right w:val="double" w:sz="4" w:space="0" w:color="auto"/>
            </w:tcBorders>
          </w:tcPr>
          <w:p w14:paraId="6A6A5BC3" w14:textId="7D793D86" w:rsidR="00DD1AC2" w:rsidRPr="00271D5B" w:rsidRDefault="00DD1AC2" w:rsidP="00271D5B">
            <w:pPr>
              <w:bidi/>
              <w:spacing w:line="276" w:lineRule="auto"/>
              <w:jc w:val="both"/>
              <w:rPr>
                <w:rFonts w:cs="B Nazanin"/>
                <w:b/>
                <w:bCs/>
                <w:sz w:val="26"/>
                <w:szCs w:val="26"/>
                <w:rtl/>
              </w:rPr>
            </w:pPr>
            <w:r w:rsidRPr="00271D5B">
              <w:rPr>
                <w:rFonts w:cs="B Nazanin" w:hint="cs"/>
                <w:b/>
                <w:bCs/>
                <w:sz w:val="26"/>
                <w:szCs w:val="26"/>
                <w:rtl/>
              </w:rPr>
              <w:lastRenderedPageBreak/>
              <w:t xml:space="preserve">بیان مسئله </w:t>
            </w:r>
          </w:p>
          <w:p w14:paraId="5552895C" w14:textId="77777777" w:rsidR="00D93E05" w:rsidRPr="00271D5B" w:rsidRDefault="00D93E05" w:rsidP="00271D5B">
            <w:pPr>
              <w:bidi/>
              <w:spacing w:line="276" w:lineRule="auto"/>
              <w:jc w:val="both"/>
              <w:rPr>
                <w:rFonts w:cs="B Nazanin"/>
                <w:sz w:val="26"/>
                <w:szCs w:val="26"/>
                <w:rtl/>
                <w:lang w:bidi="fa-IR"/>
              </w:rPr>
            </w:pPr>
            <w:r w:rsidRPr="00271D5B">
              <w:rPr>
                <w:rFonts w:cs="B Nazanin" w:hint="cs"/>
                <w:sz w:val="26"/>
                <w:szCs w:val="26"/>
                <w:rtl/>
                <w:lang w:bidi="fa-IR"/>
              </w:rPr>
              <w:t>در سال 2021 طبق گزارش پایگاه داده رویدادهای اضطراری</w:t>
            </w:r>
            <w:r w:rsidRPr="00271D5B">
              <w:rPr>
                <w:rStyle w:val="FootnoteReference"/>
                <w:rFonts w:cs="B Nazanin"/>
                <w:sz w:val="26"/>
                <w:szCs w:val="26"/>
                <w:rtl/>
                <w:lang w:bidi="fa-IR"/>
              </w:rPr>
              <w:footnoteReference w:id="5"/>
            </w:r>
            <w:r w:rsidRPr="00271D5B">
              <w:rPr>
                <w:rFonts w:cs="B Nazanin" w:hint="cs"/>
                <w:sz w:val="26"/>
                <w:szCs w:val="26"/>
                <w:rtl/>
                <w:lang w:bidi="fa-IR"/>
              </w:rPr>
              <w:t>، 432 رویداد فاجعه‏بار مربوط به مخاطرات طبیعی در سراسر جهان به ثبت رسیده بود که به‏طور</w:t>
            </w:r>
            <w:r w:rsidRPr="00271D5B">
              <w:rPr>
                <w:rFonts w:cs="B Nazanin"/>
                <w:sz w:val="26"/>
                <w:szCs w:val="26"/>
                <w:rtl/>
                <w:lang w:bidi="fa-IR"/>
              </w:rPr>
              <w:t xml:space="preserve"> </w:t>
            </w:r>
            <w:r w:rsidRPr="00271D5B">
              <w:rPr>
                <w:rFonts w:cs="B Nazanin" w:hint="cs"/>
                <w:sz w:val="26"/>
                <w:szCs w:val="26"/>
                <w:rtl/>
                <w:lang w:bidi="fa-IR"/>
              </w:rPr>
              <w:t>قابل</w:t>
            </w:r>
            <w:r w:rsidRPr="00271D5B">
              <w:rPr>
                <w:rFonts w:cs="B Nazanin"/>
                <w:sz w:val="26"/>
                <w:szCs w:val="26"/>
                <w:rtl/>
                <w:lang w:bidi="fa-IR"/>
              </w:rPr>
              <w:t xml:space="preserve"> </w:t>
            </w:r>
            <w:r w:rsidRPr="00271D5B">
              <w:rPr>
                <w:rFonts w:cs="B Nazanin" w:hint="cs"/>
                <w:sz w:val="26"/>
                <w:szCs w:val="26"/>
                <w:rtl/>
                <w:lang w:bidi="fa-IR"/>
              </w:rPr>
              <w:t>توجهی</w:t>
            </w:r>
            <w:r w:rsidRPr="00271D5B">
              <w:rPr>
                <w:rFonts w:cs="B Nazanin"/>
                <w:sz w:val="26"/>
                <w:szCs w:val="26"/>
                <w:rtl/>
                <w:lang w:bidi="fa-IR"/>
              </w:rPr>
              <w:t xml:space="preserve"> </w:t>
            </w:r>
            <w:r w:rsidRPr="00271D5B">
              <w:rPr>
                <w:rFonts w:cs="B Nazanin" w:hint="cs"/>
                <w:sz w:val="26"/>
                <w:szCs w:val="26"/>
                <w:rtl/>
                <w:lang w:bidi="fa-IR"/>
              </w:rPr>
              <w:t>بالاتر</w:t>
            </w:r>
            <w:r w:rsidRPr="00271D5B">
              <w:rPr>
                <w:rFonts w:cs="B Nazanin"/>
                <w:sz w:val="26"/>
                <w:szCs w:val="26"/>
                <w:rtl/>
                <w:lang w:bidi="fa-IR"/>
              </w:rPr>
              <w:t xml:space="preserve"> </w:t>
            </w:r>
            <w:r w:rsidRPr="00271D5B">
              <w:rPr>
                <w:rFonts w:cs="B Nazanin" w:hint="cs"/>
                <w:sz w:val="26"/>
                <w:szCs w:val="26"/>
                <w:rtl/>
                <w:lang w:bidi="fa-IR"/>
              </w:rPr>
              <w:t>از</w:t>
            </w:r>
            <w:r w:rsidRPr="00271D5B">
              <w:rPr>
                <w:rFonts w:cs="B Nazanin"/>
                <w:sz w:val="26"/>
                <w:szCs w:val="26"/>
                <w:rtl/>
                <w:lang w:bidi="fa-IR"/>
              </w:rPr>
              <w:t xml:space="preserve"> </w:t>
            </w:r>
            <w:r w:rsidRPr="00271D5B">
              <w:rPr>
                <w:rFonts w:cs="B Nazanin" w:hint="cs"/>
                <w:sz w:val="26"/>
                <w:szCs w:val="26"/>
                <w:rtl/>
                <w:lang w:bidi="fa-IR"/>
              </w:rPr>
              <w:t>میانگین</w:t>
            </w:r>
            <w:r w:rsidRPr="00271D5B">
              <w:rPr>
                <w:rFonts w:cs="B Nazanin"/>
                <w:sz w:val="26"/>
                <w:szCs w:val="26"/>
                <w:rtl/>
                <w:lang w:bidi="fa-IR"/>
              </w:rPr>
              <w:t xml:space="preserve"> 357 </w:t>
            </w:r>
            <w:r w:rsidRPr="00271D5B">
              <w:rPr>
                <w:rFonts w:cs="B Nazanin" w:hint="cs"/>
                <w:sz w:val="26"/>
                <w:szCs w:val="26"/>
                <w:rtl/>
                <w:lang w:bidi="fa-IR"/>
              </w:rPr>
              <w:t>رویداد</w:t>
            </w:r>
            <w:r w:rsidRPr="00271D5B">
              <w:rPr>
                <w:rFonts w:cs="B Nazanin"/>
                <w:sz w:val="26"/>
                <w:szCs w:val="26"/>
                <w:rtl/>
                <w:lang w:bidi="fa-IR"/>
              </w:rPr>
              <w:t xml:space="preserve"> </w:t>
            </w:r>
            <w:r w:rsidRPr="00271D5B">
              <w:rPr>
                <w:rFonts w:cs="B Nazanin" w:hint="cs"/>
                <w:sz w:val="26"/>
                <w:szCs w:val="26"/>
                <w:rtl/>
                <w:lang w:bidi="fa-IR"/>
              </w:rPr>
              <w:t>فاجعه</w:t>
            </w:r>
            <w:r w:rsidRPr="00271D5B">
              <w:rPr>
                <w:rFonts w:cs="B Nazanin"/>
                <w:sz w:val="26"/>
                <w:szCs w:val="26"/>
                <w:rtl/>
                <w:lang w:bidi="fa-IR"/>
              </w:rPr>
              <w:t xml:space="preserve"> </w:t>
            </w:r>
            <w:r w:rsidRPr="00271D5B">
              <w:rPr>
                <w:rFonts w:cs="B Nazanin" w:hint="cs"/>
                <w:sz w:val="26"/>
                <w:szCs w:val="26"/>
                <w:rtl/>
                <w:lang w:bidi="fa-IR"/>
              </w:rPr>
              <w:t>بار</w:t>
            </w:r>
            <w:r w:rsidRPr="00271D5B">
              <w:rPr>
                <w:rFonts w:cs="B Nazanin"/>
                <w:sz w:val="26"/>
                <w:szCs w:val="26"/>
                <w:rtl/>
                <w:lang w:bidi="fa-IR"/>
              </w:rPr>
              <w:t xml:space="preserve"> </w:t>
            </w:r>
            <w:r w:rsidRPr="00271D5B">
              <w:rPr>
                <w:rFonts w:cs="B Nazanin" w:hint="cs"/>
                <w:sz w:val="26"/>
                <w:szCs w:val="26"/>
                <w:rtl/>
                <w:lang w:bidi="fa-IR"/>
              </w:rPr>
              <w:t>سالانه</w:t>
            </w:r>
            <w:r w:rsidRPr="00271D5B">
              <w:rPr>
                <w:rFonts w:cs="B Nazanin"/>
                <w:sz w:val="26"/>
                <w:szCs w:val="26"/>
                <w:rtl/>
                <w:lang w:bidi="fa-IR"/>
              </w:rPr>
              <w:t xml:space="preserve"> </w:t>
            </w:r>
            <w:r w:rsidRPr="00271D5B">
              <w:rPr>
                <w:rFonts w:cs="B Nazanin" w:hint="cs"/>
                <w:sz w:val="26"/>
                <w:szCs w:val="26"/>
                <w:rtl/>
                <w:lang w:bidi="fa-IR"/>
              </w:rPr>
              <w:t>طی</w:t>
            </w:r>
            <w:r w:rsidRPr="00271D5B">
              <w:rPr>
                <w:rFonts w:cs="B Nazanin"/>
                <w:sz w:val="26"/>
                <w:szCs w:val="26"/>
                <w:rtl/>
                <w:lang w:bidi="fa-IR"/>
              </w:rPr>
              <w:t xml:space="preserve"> </w:t>
            </w:r>
            <w:r w:rsidRPr="00271D5B">
              <w:rPr>
                <w:rFonts w:cs="B Nazanin" w:hint="cs"/>
                <w:sz w:val="26"/>
                <w:szCs w:val="26"/>
                <w:rtl/>
                <w:lang w:bidi="fa-IR"/>
              </w:rPr>
              <w:t>سال</w:t>
            </w:r>
            <w:r w:rsidRPr="00271D5B">
              <w:rPr>
                <w:rFonts w:cs="B Nazanin"/>
                <w:sz w:val="26"/>
                <w:szCs w:val="26"/>
                <w:rtl/>
                <w:lang w:bidi="fa-IR"/>
              </w:rPr>
              <w:t xml:space="preserve"> </w:t>
            </w:r>
            <w:r w:rsidRPr="00271D5B">
              <w:rPr>
                <w:rFonts w:cs="B Nazanin" w:hint="cs"/>
                <w:sz w:val="26"/>
                <w:szCs w:val="26"/>
                <w:rtl/>
                <w:lang w:bidi="fa-IR"/>
              </w:rPr>
              <w:t>های</w:t>
            </w:r>
            <w:r w:rsidRPr="00271D5B">
              <w:rPr>
                <w:rFonts w:cs="B Nazanin"/>
                <w:sz w:val="26"/>
                <w:szCs w:val="26"/>
                <w:rtl/>
                <w:lang w:bidi="fa-IR"/>
              </w:rPr>
              <w:t xml:space="preserve"> 2001-2020 </w:t>
            </w:r>
            <w:r w:rsidRPr="00271D5B">
              <w:rPr>
                <w:rFonts w:cs="B Nazanin" w:hint="cs"/>
                <w:sz w:val="26"/>
                <w:szCs w:val="26"/>
                <w:rtl/>
                <w:lang w:bidi="fa-IR"/>
              </w:rPr>
              <w:t>است</w:t>
            </w:r>
            <w:r w:rsidRPr="00271D5B">
              <w:rPr>
                <w:rFonts w:cs="B Nazanin"/>
                <w:sz w:val="26"/>
                <w:szCs w:val="26"/>
                <w:rtl/>
                <w:lang w:bidi="fa-IR"/>
              </w:rPr>
              <w:t>.</w:t>
            </w:r>
            <w:r w:rsidRPr="00271D5B">
              <w:rPr>
                <w:rFonts w:cs="B Nazanin" w:hint="cs"/>
                <w:sz w:val="26"/>
                <w:szCs w:val="26"/>
                <w:rtl/>
                <w:lang w:bidi="fa-IR"/>
              </w:rPr>
              <w:t xml:space="preserve">. به‏طور کلی این بلایا، 10492 مرگ و میر به به خود اختصاص داده بودند که 101.8 میلیون نفر را تحت تأثیر قرار دادند و حدود 252.1 میلیارد دلار خسارت اقتصادی ایجاد کردند. هم‏چنین در این سال، پنج فاجعه از ده فاجعه پرهزینه اقتصادی در ایالات متحده آمریکا اتفاق افتاده بود که تقریباً 112.5 میلیارد دلار خسارت وارد کرده بود. بین قاره‏های مختلف جهان، آسیا شامل بیشترین بلایا بود که 40% از کل بلایا را متحمل شد و 49 درصد از کل مرگ و میرها و 66 درصد از کل افراد آسیب‏دیده را به خود اختصاص داده بود </w:t>
            </w:r>
            <w:r w:rsidRPr="00271D5B">
              <w:rPr>
                <w:rFonts w:cs="B Nazanin"/>
                <w:sz w:val="26"/>
                <w:szCs w:val="26"/>
                <w:rtl/>
                <w:lang w:bidi="fa-IR"/>
              </w:rPr>
              <w:fldChar w:fldCharType="begin"/>
            </w:r>
            <w:r w:rsidRPr="00271D5B">
              <w:rPr>
                <w:rFonts w:cs="B Nazanin"/>
                <w:sz w:val="26"/>
                <w:szCs w:val="26"/>
                <w:rtl/>
                <w:lang w:bidi="fa-IR"/>
              </w:rPr>
              <w:instrText xml:space="preserve"> </w:instrText>
            </w:r>
            <w:r w:rsidRPr="00271D5B">
              <w:rPr>
                <w:rFonts w:cs="B Nazanin"/>
                <w:sz w:val="26"/>
                <w:szCs w:val="26"/>
                <w:lang w:bidi="fa-IR"/>
              </w:rPr>
              <w:instrText>ADDIN EN.CITE &lt;EndNote&gt;&lt;Cite&gt;&lt;Author&gt;Wijkman&lt;/Author&gt;&lt;Year&gt;2021&lt;/Year&gt;&lt;RecNum&gt;9&lt;/RecNum&gt;&lt;DisplayText&gt;(5)&lt;/DisplayText&gt;&lt;record&gt;&lt;rec-number&gt;9&lt;/rec-number&gt;&lt;foreign-keys&gt;&lt;key app="EN" db-id="pevx0def5t5adves99t5sxxqs5etzt9tv550"&gt;9&lt;/key&gt;&lt;/foreign-keys&gt;&lt;ref-type name="Book"&gt;6&lt;/ref-type&gt;&lt;contributors&gt;&lt;authors&gt;&lt;author&gt;Wijkman, Anders&lt;/author&gt;&lt;author&gt;Timberlake, Lloyd&lt;/author&gt;&lt;/authors&gt;&lt;/contributors&gt;&lt;titles&gt;&lt;title&gt;Natural disasters: acts of God or acts of man?&lt;/title&gt;&lt;/titles&gt;&lt;dates&gt;&lt;year&gt;2021&lt;/year&gt;&lt;/dates&gt;&lt;publisher&gt;Routledge&lt;/publisher&gt;&lt;isbn&gt;0429351968&lt;/isbn&gt;&lt;urls&gt;&lt;/urls&gt;&lt;/record&gt;&lt;/Cite&gt;&lt;/EndNote</w:instrText>
            </w:r>
            <w:r w:rsidRPr="00271D5B">
              <w:rPr>
                <w:rFonts w:cs="B Nazanin"/>
                <w:sz w:val="26"/>
                <w:szCs w:val="26"/>
                <w:rtl/>
                <w:lang w:bidi="fa-IR"/>
              </w:rPr>
              <w:instrText>&gt;</w:instrText>
            </w:r>
            <w:r w:rsidRPr="00271D5B">
              <w:rPr>
                <w:rFonts w:cs="B Nazanin"/>
                <w:sz w:val="26"/>
                <w:szCs w:val="26"/>
                <w:rtl/>
                <w:lang w:bidi="fa-IR"/>
              </w:rPr>
              <w:fldChar w:fldCharType="separate"/>
            </w:r>
            <w:r w:rsidRPr="00271D5B">
              <w:rPr>
                <w:rFonts w:cs="B Nazanin"/>
                <w:noProof/>
                <w:sz w:val="26"/>
                <w:szCs w:val="26"/>
                <w:rtl/>
                <w:lang w:bidi="fa-IR"/>
              </w:rPr>
              <w:t>(</w:t>
            </w:r>
            <w:hyperlink w:anchor="_ENREF_5" w:tooltip="Wijkman, 2021 #9" w:history="1">
              <w:r w:rsidRPr="00271D5B">
                <w:rPr>
                  <w:rFonts w:cs="B Nazanin"/>
                  <w:noProof/>
                  <w:sz w:val="26"/>
                  <w:szCs w:val="26"/>
                  <w:rtl/>
                  <w:lang w:bidi="fa-IR"/>
                </w:rPr>
                <w:t>5</w:t>
              </w:r>
            </w:hyperlink>
            <w:r w:rsidRPr="00271D5B">
              <w:rPr>
                <w:rFonts w:cs="B Nazanin"/>
                <w:noProof/>
                <w:sz w:val="26"/>
                <w:szCs w:val="26"/>
                <w:rtl/>
                <w:lang w:bidi="fa-IR"/>
              </w:rPr>
              <w:t>)</w:t>
            </w:r>
            <w:r w:rsidRPr="00271D5B">
              <w:rPr>
                <w:rFonts w:cs="B Nazanin"/>
                <w:sz w:val="26"/>
                <w:szCs w:val="26"/>
                <w:rtl/>
                <w:lang w:bidi="fa-IR"/>
              </w:rPr>
              <w:fldChar w:fldCharType="end"/>
            </w:r>
            <w:r w:rsidRPr="00271D5B">
              <w:rPr>
                <w:rFonts w:cs="B Nazanin" w:hint="cs"/>
                <w:sz w:val="26"/>
                <w:szCs w:val="26"/>
                <w:rtl/>
                <w:lang w:bidi="fa-IR"/>
              </w:rPr>
              <w:t xml:space="preserve">. کشور ایران جزو مناطق مستعد برای بسیاری از مخاطرات طبیعی مانند زلزله، خشکسالی، سیل و غیره بوده که از مهم‏ترین عوامل مرگ و میر به‏شمار می‏روند. در طول سه دهه گذشته، بلایای زیادی در این کشور اتفاق افتاده که از جمله می‏توان به زلزله رودبار-منجیل و کرمانشاه اشاره کرد. اما مهم‏ترین ویژگی که این مخاطره‏ها را می‏تواند به فاجعه تبدیل می‏کند، احتمال وقوع، آسیب‏پذیری، ظرفیت و واکنش جامعه آسیب‏دیده است </w:t>
            </w:r>
            <w:r w:rsidRPr="00271D5B">
              <w:rPr>
                <w:rFonts w:cs="B Nazanin"/>
                <w:sz w:val="26"/>
                <w:szCs w:val="26"/>
                <w:rtl/>
                <w:lang w:bidi="fa-IR"/>
              </w:rPr>
              <w:fldChar w:fldCharType="begin"/>
            </w:r>
            <w:r w:rsidRPr="00271D5B">
              <w:rPr>
                <w:rFonts w:cs="B Nazanin"/>
                <w:sz w:val="26"/>
                <w:szCs w:val="26"/>
                <w:rtl/>
                <w:lang w:bidi="fa-IR"/>
              </w:rPr>
              <w:instrText xml:space="preserve"> </w:instrText>
            </w:r>
            <w:r w:rsidRPr="00271D5B">
              <w:rPr>
                <w:rFonts w:cs="B Nazanin"/>
                <w:sz w:val="26"/>
                <w:szCs w:val="26"/>
                <w:lang w:bidi="fa-IR"/>
              </w:rPr>
              <w:instrText>ADDIN EN.CITE &lt;EndNote&gt;&lt;Cite&gt;&lt;Author&gt;Khankeh&lt;/Author&gt;&lt;Year&gt;2021&lt;/Year&gt;&lt;RecNum&gt;10&lt;/RecNum&gt;&lt;DisplayText&gt;(6)&lt;/DisplayText&gt;&lt;record&gt;&lt;rec-number&gt;10&lt;/rec-number&gt;&lt;foreign-keys&gt;&lt;key app="EN" db-id="pevx0def5t5adves99t5sxxqs5etzt9tv550"&gt;10&lt;/key&gt;&lt;/foreign-keys&gt;&lt;ref</w:instrText>
            </w:r>
            <w:r w:rsidRPr="00271D5B">
              <w:rPr>
                <w:rFonts w:cs="B Nazanin"/>
                <w:sz w:val="26"/>
                <w:szCs w:val="26"/>
                <w:rtl/>
                <w:lang w:bidi="fa-IR"/>
              </w:rPr>
              <w:instrText>-</w:instrText>
            </w:r>
            <w:r w:rsidRPr="00271D5B">
              <w:rPr>
                <w:rFonts w:cs="B Nazanin"/>
                <w:sz w:val="26"/>
                <w:szCs w:val="26"/>
                <w:lang w:bidi="fa-IR"/>
              </w:rPr>
              <w:instrText>type name="Journal Article"&gt;17&lt;/ref-type&gt;&lt;contributors&gt;&lt;authors&gt;&lt;author&gt;Khankeh, Hamidreza&lt;/author&gt;&lt;author&gt;Akbari Shahrestanaki, Yousof&lt;/author&gt;&lt;author&gt;Bahrampouri, Saiedeh&lt;/author&gt;&lt;author&gt;Beyramijam, Mehdi&lt;/author&gt;&lt;/authors&gt;&lt;/contributors&gt;&lt;titles&gt;&lt;title</w:instrText>
            </w:r>
            <w:r w:rsidRPr="00271D5B">
              <w:rPr>
                <w:rFonts w:cs="B Nazanin"/>
                <w:sz w:val="26"/>
                <w:szCs w:val="26"/>
                <w:rtl/>
                <w:lang w:bidi="fa-IR"/>
              </w:rPr>
              <w:instrText>&gt;</w:instrText>
            </w:r>
            <w:r w:rsidRPr="00271D5B">
              <w:rPr>
                <w:rFonts w:cs="B Nazanin"/>
                <w:sz w:val="26"/>
                <w:szCs w:val="26"/>
                <w:lang w:bidi="fa-IR"/>
              </w:rPr>
              <w:instrText>National Health-Oriented Hazard Assessment in Iran Based on the First Priority for Action in Sendai Framework for Disaster Risk Reduction 2015–2030&lt;/title&gt;&lt;secondary-title&gt;Emergency medicine international&lt;/secondary-title&gt;&lt;/titles&gt;&lt;periodical&gt;&lt;full-title</w:instrText>
            </w:r>
            <w:r w:rsidRPr="00271D5B">
              <w:rPr>
                <w:rFonts w:cs="B Nazanin"/>
                <w:sz w:val="26"/>
                <w:szCs w:val="26"/>
                <w:rtl/>
                <w:lang w:bidi="fa-IR"/>
              </w:rPr>
              <w:instrText>&gt;</w:instrText>
            </w:r>
            <w:r w:rsidRPr="00271D5B">
              <w:rPr>
                <w:rFonts w:cs="B Nazanin"/>
                <w:sz w:val="26"/>
                <w:szCs w:val="26"/>
                <w:lang w:bidi="fa-IR"/>
              </w:rPr>
              <w:instrText>Emergency medicine international&lt;/full-title&gt;&lt;/periodical&gt;&lt;volume&gt;2021&lt;/volume&gt;&lt;dates&gt;&lt;year&gt;2021&lt;/year&gt;&lt;/dates&gt;&lt;isbn&gt;2090-2840&lt;/isbn&gt;&lt;urls&gt;&lt;/urls&gt;&lt;/record&gt;&lt;/Cite&gt;&lt;/EndNote</w:instrText>
            </w:r>
            <w:r w:rsidRPr="00271D5B">
              <w:rPr>
                <w:rFonts w:cs="B Nazanin"/>
                <w:sz w:val="26"/>
                <w:szCs w:val="26"/>
                <w:rtl/>
                <w:lang w:bidi="fa-IR"/>
              </w:rPr>
              <w:instrText>&gt;</w:instrText>
            </w:r>
            <w:r w:rsidRPr="00271D5B">
              <w:rPr>
                <w:rFonts w:cs="B Nazanin"/>
                <w:sz w:val="26"/>
                <w:szCs w:val="26"/>
                <w:rtl/>
                <w:lang w:bidi="fa-IR"/>
              </w:rPr>
              <w:fldChar w:fldCharType="separate"/>
            </w:r>
            <w:r w:rsidRPr="00271D5B">
              <w:rPr>
                <w:rFonts w:cs="B Nazanin"/>
                <w:noProof/>
                <w:sz w:val="26"/>
                <w:szCs w:val="26"/>
                <w:rtl/>
                <w:lang w:bidi="fa-IR"/>
              </w:rPr>
              <w:t>(</w:t>
            </w:r>
            <w:hyperlink w:anchor="_ENREF_6" w:tooltip="Khankeh, 2021 #10" w:history="1">
              <w:r w:rsidRPr="00271D5B">
                <w:rPr>
                  <w:rFonts w:cs="B Nazanin"/>
                  <w:noProof/>
                  <w:sz w:val="26"/>
                  <w:szCs w:val="26"/>
                  <w:rtl/>
                  <w:lang w:bidi="fa-IR"/>
                </w:rPr>
                <w:t>6</w:t>
              </w:r>
            </w:hyperlink>
            <w:r w:rsidRPr="00271D5B">
              <w:rPr>
                <w:rFonts w:cs="B Nazanin"/>
                <w:noProof/>
                <w:sz w:val="26"/>
                <w:szCs w:val="26"/>
                <w:rtl/>
                <w:lang w:bidi="fa-IR"/>
              </w:rPr>
              <w:t>)</w:t>
            </w:r>
            <w:r w:rsidRPr="00271D5B">
              <w:rPr>
                <w:rFonts w:cs="B Nazanin"/>
                <w:sz w:val="26"/>
                <w:szCs w:val="26"/>
                <w:rtl/>
                <w:lang w:bidi="fa-IR"/>
              </w:rPr>
              <w:fldChar w:fldCharType="end"/>
            </w:r>
            <w:r w:rsidRPr="00271D5B">
              <w:rPr>
                <w:rFonts w:cs="B Nazanin" w:hint="cs"/>
                <w:sz w:val="26"/>
                <w:szCs w:val="26"/>
                <w:rtl/>
                <w:lang w:bidi="fa-IR"/>
              </w:rPr>
              <w:t xml:space="preserve">. </w:t>
            </w:r>
          </w:p>
          <w:p w14:paraId="314D108E" w14:textId="4512E693" w:rsidR="00DD1AC2" w:rsidRPr="00271D5B" w:rsidRDefault="006D50FE" w:rsidP="00271D5B">
            <w:pPr>
              <w:bidi/>
              <w:spacing w:line="276" w:lineRule="auto"/>
              <w:jc w:val="both"/>
              <w:rPr>
                <w:rFonts w:cs="B Nazanin"/>
                <w:sz w:val="26"/>
                <w:szCs w:val="26"/>
                <w:rtl/>
                <w:lang w:bidi="fa-IR"/>
              </w:rPr>
            </w:pPr>
            <w:r w:rsidRPr="00271D5B">
              <w:rPr>
                <w:rFonts w:cs="B Nazanin" w:hint="cs"/>
                <w:sz w:val="26"/>
                <w:szCs w:val="26"/>
                <w:rtl/>
                <w:lang w:bidi="fa-IR"/>
              </w:rPr>
              <w:t>زمان پاسخ</w:t>
            </w:r>
            <w:r w:rsidRPr="00271D5B">
              <w:rPr>
                <w:rStyle w:val="FootnoteReference"/>
                <w:rFonts w:cs="B Nazanin"/>
                <w:sz w:val="26"/>
                <w:szCs w:val="26"/>
                <w:rtl/>
                <w:lang w:bidi="fa-IR"/>
              </w:rPr>
              <w:footnoteReference w:id="6"/>
            </w:r>
            <w:r w:rsidRPr="00271D5B">
              <w:rPr>
                <w:rFonts w:cs="B Nazanin" w:hint="cs"/>
                <w:sz w:val="26"/>
                <w:szCs w:val="26"/>
                <w:rtl/>
                <w:lang w:bidi="fa-IR"/>
              </w:rPr>
              <w:t xml:space="preserve"> مسلماً مهم‏ترین عامل در افزایش بقای</w:t>
            </w:r>
            <w:r w:rsidRPr="00271D5B">
              <w:rPr>
                <w:rStyle w:val="FootnoteReference"/>
                <w:rFonts w:cs="B Nazanin"/>
                <w:sz w:val="26"/>
                <w:szCs w:val="26"/>
                <w:rtl/>
                <w:lang w:bidi="fa-IR"/>
              </w:rPr>
              <w:footnoteReference w:id="7"/>
            </w:r>
            <w:r w:rsidRPr="00271D5B">
              <w:rPr>
                <w:rFonts w:cs="B Nazanin" w:hint="cs"/>
                <w:sz w:val="26"/>
                <w:szCs w:val="26"/>
                <w:rtl/>
                <w:lang w:bidi="fa-IR"/>
              </w:rPr>
              <w:t xml:space="preserve"> بلایا است. برای مثال، در مطالعات مربوط به زمین‏لرزه که یک حادثه طبیعی بسیار فاجعه‏بار و غیرقابل پیش‏بینی است، گزارش شده بود که در صورت عدم ارائه کمک و مراقبت‏های پزشکی در فاصله زمانی 2 تا 6 ساعت، کمتر از نیمی از قربانیان زنده خواهند ماند. برخی محققان نیز به اهمیت مشارکت در فعالیت‏های امداد و نجات در 48 ساعت اول تأکید کرده‏اند، به طوری‏که اگر 25 تا 59 درصد از کمک‏های اولیه، سریعاً انجام شود، اکثر مجروحان می‏توانند نجات پیدا کنند. چیو و همکارانش در سال 2020 اذعان داشتند که به‏طور متوسط، نرخ بقای افراد نجات‏یافته در 24 ساعت بعد از زلزله، 74 درصد است، در حالی‏که این نرخ در روز سوم به 22 درصد و در روز پنجم به 6 درصد می‏رسد. این کاهش در نرخ بقا می‏تواند به‏علت عواملی مانند ریزش ساختمان و وضعیت سلامتی قربانیان بستگی داشته باشد. با این وجود، 72 ساعت اولیه، حیاتی‏ترین زمان برای نجات افراد محسوب می‏شود </w:t>
            </w:r>
            <w:r w:rsidRPr="00271D5B">
              <w:rPr>
                <w:rFonts w:cs="B Nazanin"/>
                <w:sz w:val="26"/>
                <w:szCs w:val="26"/>
                <w:rtl/>
                <w:lang w:bidi="fa-IR"/>
              </w:rPr>
              <w:fldChar w:fldCharType="begin"/>
            </w:r>
            <w:r w:rsidRPr="00271D5B">
              <w:rPr>
                <w:rFonts w:cs="B Nazanin"/>
                <w:sz w:val="26"/>
                <w:szCs w:val="26"/>
                <w:rtl/>
                <w:lang w:bidi="fa-IR"/>
              </w:rPr>
              <w:instrText xml:space="preserve"> </w:instrText>
            </w:r>
            <w:r w:rsidRPr="00271D5B">
              <w:rPr>
                <w:rFonts w:cs="B Nazanin"/>
                <w:sz w:val="26"/>
                <w:szCs w:val="26"/>
                <w:lang w:bidi="fa-IR"/>
              </w:rPr>
              <w:instrText>ADDIN EN.CITE &lt;EndNote&gt;&lt;Cite&gt;&lt;Author&gt;Chiu&lt;/Author&gt;&lt;Year&gt;2020&lt;/Year&gt;&lt;RecNum&gt;8&lt;/RecNum&gt;&lt;DisplayText&gt;(7)&lt;/DisplayText&gt;&lt;record&gt;&lt;rec-number&gt;8&lt;/rec-number&gt;&lt;foreign-keys&gt;&lt;key app="EN" db-id="pevx0def5t5adves99t5sxxqs5etzt9tv550"&gt;8&lt;/key&gt;&lt;/foreign-keys&gt;&lt;ref-type</w:instrText>
            </w:r>
            <w:r w:rsidRPr="00271D5B">
              <w:rPr>
                <w:rFonts w:cs="B Nazanin"/>
                <w:sz w:val="26"/>
                <w:szCs w:val="26"/>
                <w:rtl/>
                <w:lang w:bidi="fa-IR"/>
              </w:rPr>
              <w:instrText xml:space="preserve"> </w:instrText>
            </w:r>
            <w:r w:rsidRPr="00271D5B">
              <w:rPr>
                <w:rFonts w:cs="B Nazanin"/>
                <w:sz w:val="26"/>
                <w:szCs w:val="26"/>
                <w:lang w:bidi="fa-IR"/>
              </w:rPr>
              <w:instrText>name="Journal Article"&gt;17&lt;/ref-type&gt;&lt;contributors&gt;&lt;authors&gt;&lt;author&gt;Chiu, Yen-Yu&lt;/author&gt;&lt;author&gt;Omura, Hiroshi&lt;/author&gt;&lt;author&gt;Chen, Hung-En&lt;/author&gt;&lt;author&gt;Chen, Su-Chin&lt;/author&gt;&lt;/authors&gt;&lt;/contributors&gt;&lt;titles&gt;&lt;title&gt;Indicators for post-disaster search</w:instrText>
            </w:r>
            <w:r w:rsidRPr="00271D5B">
              <w:rPr>
                <w:rFonts w:cs="B Nazanin"/>
                <w:sz w:val="26"/>
                <w:szCs w:val="26"/>
                <w:rtl/>
                <w:lang w:bidi="fa-IR"/>
              </w:rPr>
              <w:instrText xml:space="preserve"> </w:instrText>
            </w:r>
            <w:r w:rsidRPr="00271D5B">
              <w:rPr>
                <w:rFonts w:cs="B Nazanin"/>
                <w:sz w:val="26"/>
                <w:szCs w:val="26"/>
                <w:lang w:bidi="fa-IR"/>
              </w:rPr>
              <w:instrText>and rescue efficiency developed using progressive death tolls&lt;/title&gt;&lt;secondary-title&gt;Sustainability&lt;/secondary-title&gt;&lt;/titles&gt;&lt;periodical&gt;&lt;full-title&gt;Sustainability&lt;/full-title&gt;&lt;/periodical&gt;&lt;pages&gt;8262&lt;/pages&gt;&lt;volume&gt;12&lt;/volume&gt;&lt;number&gt;19&lt;/number&gt;&lt;dates</w:instrText>
            </w:r>
            <w:r w:rsidRPr="00271D5B">
              <w:rPr>
                <w:rFonts w:cs="B Nazanin"/>
                <w:sz w:val="26"/>
                <w:szCs w:val="26"/>
                <w:rtl/>
                <w:lang w:bidi="fa-IR"/>
              </w:rPr>
              <w:instrText>&gt;&lt;</w:instrText>
            </w:r>
            <w:r w:rsidRPr="00271D5B">
              <w:rPr>
                <w:rFonts w:cs="B Nazanin"/>
                <w:sz w:val="26"/>
                <w:szCs w:val="26"/>
                <w:lang w:bidi="fa-IR"/>
              </w:rPr>
              <w:instrText>year&gt;2020&lt;/year&gt;&lt;/dates&gt;&lt;urls&gt;&lt;/urls&gt;&lt;/record&gt;&lt;/Cite&gt;&lt;/EndNote</w:instrText>
            </w:r>
            <w:r w:rsidRPr="00271D5B">
              <w:rPr>
                <w:rFonts w:cs="B Nazanin"/>
                <w:sz w:val="26"/>
                <w:szCs w:val="26"/>
                <w:rtl/>
                <w:lang w:bidi="fa-IR"/>
              </w:rPr>
              <w:instrText>&gt;</w:instrText>
            </w:r>
            <w:r w:rsidRPr="00271D5B">
              <w:rPr>
                <w:rFonts w:cs="B Nazanin"/>
                <w:sz w:val="26"/>
                <w:szCs w:val="26"/>
                <w:rtl/>
                <w:lang w:bidi="fa-IR"/>
              </w:rPr>
              <w:fldChar w:fldCharType="separate"/>
            </w:r>
            <w:r w:rsidRPr="00271D5B">
              <w:rPr>
                <w:rFonts w:cs="B Nazanin"/>
                <w:noProof/>
                <w:sz w:val="26"/>
                <w:szCs w:val="26"/>
                <w:rtl/>
                <w:lang w:bidi="fa-IR"/>
              </w:rPr>
              <w:t>(</w:t>
            </w:r>
            <w:hyperlink w:anchor="_ENREF_7" w:tooltip="Chiu, 2020 #8" w:history="1">
              <w:r w:rsidRPr="00271D5B">
                <w:rPr>
                  <w:rFonts w:cs="B Nazanin"/>
                  <w:noProof/>
                  <w:sz w:val="26"/>
                  <w:szCs w:val="26"/>
                  <w:rtl/>
                  <w:lang w:bidi="fa-IR"/>
                </w:rPr>
                <w:t>7</w:t>
              </w:r>
            </w:hyperlink>
            <w:r w:rsidRPr="00271D5B">
              <w:rPr>
                <w:rFonts w:cs="B Nazanin"/>
                <w:noProof/>
                <w:sz w:val="26"/>
                <w:szCs w:val="26"/>
                <w:rtl/>
                <w:lang w:bidi="fa-IR"/>
              </w:rPr>
              <w:t>)</w:t>
            </w:r>
            <w:r w:rsidRPr="00271D5B">
              <w:rPr>
                <w:rFonts w:cs="B Nazanin"/>
                <w:sz w:val="26"/>
                <w:szCs w:val="26"/>
                <w:rtl/>
                <w:lang w:bidi="fa-IR"/>
              </w:rPr>
              <w:fldChar w:fldCharType="end"/>
            </w:r>
            <w:r w:rsidRPr="00271D5B">
              <w:rPr>
                <w:rFonts w:cs="B Nazanin" w:hint="cs"/>
                <w:sz w:val="26"/>
                <w:szCs w:val="26"/>
                <w:rtl/>
                <w:lang w:bidi="fa-IR"/>
              </w:rPr>
              <w:t>. به‏طور کلی مرگ ومیر در بلایا را می‏توان در سه مرحله توصیف کرد: سریع</w:t>
            </w:r>
            <w:r w:rsidRPr="00271D5B">
              <w:rPr>
                <w:rStyle w:val="FootnoteReference"/>
                <w:rFonts w:cs="B Nazanin"/>
                <w:sz w:val="26"/>
                <w:szCs w:val="26"/>
                <w:rtl/>
                <w:lang w:bidi="fa-IR"/>
              </w:rPr>
              <w:footnoteReference w:id="8"/>
            </w:r>
            <w:r w:rsidRPr="00271D5B">
              <w:rPr>
                <w:rFonts w:cs="B Nazanin" w:hint="cs"/>
                <w:sz w:val="26"/>
                <w:szCs w:val="26"/>
                <w:rtl/>
                <w:lang w:bidi="fa-IR"/>
              </w:rPr>
              <w:t>، زودرس</w:t>
            </w:r>
            <w:r w:rsidRPr="00271D5B">
              <w:rPr>
                <w:rStyle w:val="FootnoteReference"/>
                <w:rFonts w:cs="B Nazanin"/>
                <w:sz w:val="26"/>
                <w:szCs w:val="26"/>
                <w:rtl/>
                <w:lang w:bidi="fa-IR"/>
              </w:rPr>
              <w:footnoteReference w:id="9"/>
            </w:r>
            <w:r w:rsidRPr="00271D5B">
              <w:rPr>
                <w:rFonts w:cs="B Nazanin" w:hint="cs"/>
                <w:sz w:val="26"/>
                <w:szCs w:val="26"/>
                <w:rtl/>
                <w:lang w:bidi="fa-IR"/>
              </w:rPr>
              <w:t xml:space="preserve"> و تأخیری</w:t>
            </w:r>
            <w:r w:rsidRPr="00271D5B">
              <w:rPr>
                <w:rStyle w:val="FootnoteReference"/>
                <w:rFonts w:cs="B Nazanin"/>
                <w:sz w:val="26"/>
                <w:szCs w:val="26"/>
                <w:rtl/>
                <w:lang w:bidi="fa-IR"/>
              </w:rPr>
              <w:footnoteReference w:id="10"/>
            </w:r>
            <w:r w:rsidRPr="00271D5B">
              <w:rPr>
                <w:rFonts w:cs="B Nazanin" w:hint="cs"/>
                <w:sz w:val="26"/>
                <w:szCs w:val="26"/>
                <w:rtl/>
                <w:lang w:bidi="fa-IR"/>
              </w:rPr>
              <w:t>. مرگ‏های زودرس با استفاده از مداخلات سریع قابل پیشگیری هستند، اما این اقدامات همان‏طور که گفته شد، باید در عرض چند دقیقه یا چند ساعت انجام شوند. در این راستا، زمان به شدت با شانس بقای قربانیان حادثه مرتبط است.. مرگ‏های با تأخیر</w:t>
            </w:r>
          </w:p>
        </w:tc>
      </w:tr>
      <w:tr w:rsidR="00271D5B" w:rsidRPr="00271D5B" w14:paraId="72C2F85C" w14:textId="77777777" w:rsidTr="00271D5B">
        <w:trPr>
          <w:trHeight w:val="10635"/>
        </w:trPr>
        <w:tc>
          <w:tcPr>
            <w:tcW w:w="9576" w:type="dxa"/>
            <w:gridSpan w:val="2"/>
            <w:tcBorders>
              <w:top w:val="double" w:sz="4" w:space="0" w:color="auto"/>
              <w:left w:val="double" w:sz="4" w:space="0" w:color="auto"/>
              <w:bottom w:val="double" w:sz="4" w:space="0" w:color="auto"/>
              <w:right w:val="double" w:sz="4" w:space="0" w:color="auto"/>
            </w:tcBorders>
          </w:tcPr>
          <w:p w14:paraId="5D0714A9" w14:textId="77777777" w:rsidR="00271D5B" w:rsidRPr="00271D5B" w:rsidRDefault="00271D5B" w:rsidP="00271D5B">
            <w:pPr>
              <w:bidi/>
              <w:spacing w:line="276" w:lineRule="auto"/>
              <w:jc w:val="both"/>
              <w:rPr>
                <w:rFonts w:cs="B Nazanin"/>
                <w:sz w:val="26"/>
                <w:szCs w:val="26"/>
                <w:lang w:bidi="fa-IR"/>
              </w:rPr>
            </w:pPr>
            <w:r w:rsidRPr="00271D5B">
              <w:rPr>
                <w:rFonts w:cs="B Nazanin" w:hint="cs"/>
                <w:sz w:val="26"/>
                <w:szCs w:val="26"/>
                <w:rtl/>
                <w:lang w:bidi="fa-IR"/>
              </w:rPr>
              <w:lastRenderedPageBreak/>
              <w:t xml:space="preserve">، روزها یا هفته‏ها پس از آسیب ناشی از عفونت یا نارسایی سیستم اندام اتفاق می‏افتد که این موضوع بر اهمیت مراقبت اولیه از زخم تأکید دارد </w:t>
            </w:r>
            <w:r w:rsidRPr="00271D5B">
              <w:rPr>
                <w:rFonts w:cs="B Nazanin"/>
                <w:sz w:val="26"/>
                <w:szCs w:val="26"/>
                <w:rtl/>
                <w:lang w:bidi="fa-IR"/>
              </w:rPr>
              <w:fldChar w:fldCharType="begin"/>
            </w:r>
            <w:r w:rsidRPr="00271D5B">
              <w:rPr>
                <w:rFonts w:cs="B Nazanin"/>
                <w:sz w:val="26"/>
                <w:szCs w:val="26"/>
                <w:rtl/>
                <w:lang w:bidi="fa-IR"/>
              </w:rPr>
              <w:instrText xml:space="preserve"> </w:instrText>
            </w:r>
            <w:r w:rsidRPr="00271D5B">
              <w:rPr>
                <w:rFonts w:cs="B Nazanin"/>
                <w:sz w:val="26"/>
                <w:szCs w:val="26"/>
                <w:lang w:bidi="fa-IR"/>
              </w:rPr>
              <w:instrText>ADDIN EN.CITE &lt;EndNote&gt;&lt;Cite&gt;&lt;Author&gt;Brown&lt;/Author&gt;&lt;Year&gt;2017&lt;/Year&gt;&lt;RecNum&gt;4&lt;/RecNum&gt;&lt;DisplayText&gt;(8)&lt;/DisplayText&gt;&lt;record&gt;&lt;rec-number&gt;4&lt;/rec-number&gt;&lt;foreign-keys&gt;&lt;key app="EN" db-id="pevx0def5t5adves99t5sxxqs5etzt9tv550"&gt;4&lt;/key&gt;&lt;/foreign-keys&gt;&lt;ref-type</w:instrText>
            </w:r>
            <w:r w:rsidRPr="00271D5B">
              <w:rPr>
                <w:rFonts w:cs="B Nazanin"/>
                <w:sz w:val="26"/>
                <w:szCs w:val="26"/>
                <w:rtl/>
                <w:lang w:bidi="fa-IR"/>
              </w:rPr>
              <w:instrText xml:space="preserve"> </w:instrText>
            </w:r>
            <w:r w:rsidRPr="00271D5B">
              <w:rPr>
                <w:rFonts w:cs="B Nazanin"/>
                <w:sz w:val="26"/>
                <w:szCs w:val="26"/>
                <w:lang w:bidi="fa-IR"/>
              </w:rPr>
              <w:instrText>name="Journal Article"&gt;17&lt;/ref-type&gt;&lt;contributors&gt;&lt;authors&gt;&lt;author&gt;Brown, Lt Col David B&lt;/author&gt;&lt;author&gt;Smith, Lt Col Micah J&lt;/author&gt;&lt;author&gt;Chibi, Lt Col Mohamed Tazi&lt;/author&gt;&lt;author&gt;Hassani, Nadia&lt;/author&gt;&lt;author&gt;Lotfi, Capt Bibiche&lt;/author&gt;&lt;/authors</w:instrText>
            </w:r>
            <w:r w:rsidRPr="00271D5B">
              <w:rPr>
                <w:rFonts w:cs="B Nazanin"/>
                <w:sz w:val="26"/>
                <w:szCs w:val="26"/>
                <w:rtl/>
                <w:lang w:bidi="fa-IR"/>
              </w:rPr>
              <w:instrText>&gt;&lt;/</w:instrText>
            </w:r>
            <w:r w:rsidRPr="00271D5B">
              <w:rPr>
                <w:rFonts w:cs="B Nazanin"/>
                <w:sz w:val="26"/>
                <w:szCs w:val="26"/>
                <w:lang w:bidi="fa-IR"/>
              </w:rPr>
              <w:instrText>contributors&gt;&lt;titles&gt;&lt;title&gt;Minimizing postdisaster fatalities&lt;/title&gt;&lt;secondary-title&gt;Federal Practitioner&lt;/secondary-title&gt;&lt;/titles&gt;&lt;periodical&gt;&lt;full-title&gt;Federal Practitioner&lt;/full-title&gt;&lt;/periodical&gt;&lt;pages&gt;10&lt;/pages&gt;&lt;volume&gt;34&lt;/volume&gt;&lt;number&gt;2&lt;/number&gt;&lt;dates&gt;&lt;year&gt;2017&lt;/year&gt;&lt;/dates&gt;&lt;urls&gt;&lt;/urls&gt;&lt;/record&gt;&lt;/Cite&gt;&lt;/EndNote</w:instrText>
            </w:r>
            <w:r w:rsidRPr="00271D5B">
              <w:rPr>
                <w:rFonts w:cs="B Nazanin"/>
                <w:sz w:val="26"/>
                <w:szCs w:val="26"/>
                <w:rtl/>
                <w:lang w:bidi="fa-IR"/>
              </w:rPr>
              <w:instrText>&gt;</w:instrText>
            </w:r>
            <w:r w:rsidRPr="00271D5B">
              <w:rPr>
                <w:rFonts w:cs="B Nazanin"/>
                <w:sz w:val="26"/>
                <w:szCs w:val="26"/>
                <w:rtl/>
                <w:lang w:bidi="fa-IR"/>
              </w:rPr>
              <w:fldChar w:fldCharType="separate"/>
            </w:r>
            <w:r w:rsidRPr="00271D5B">
              <w:rPr>
                <w:rFonts w:cs="B Nazanin"/>
                <w:noProof/>
                <w:sz w:val="26"/>
                <w:szCs w:val="26"/>
                <w:rtl/>
                <w:lang w:bidi="fa-IR"/>
              </w:rPr>
              <w:t>(</w:t>
            </w:r>
            <w:hyperlink w:anchor="_ENREF_8" w:tooltip="Brown, 2017 #4" w:history="1">
              <w:r w:rsidRPr="00271D5B">
                <w:rPr>
                  <w:rFonts w:cs="B Nazanin"/>
                  <w:noProof/>
                  <w:sz w:val="26"/>
                  <w:szCs w:val="26"/>
                  <w:rtl/>
                  <w:lang w:bidi="fa-IR"/>
                </w:rPr>
                <w:t>8</w:t>
              </w:r>
            </w:hyperlink>
            <w:r w:rsidRPr="00271D5B">
              <w:rPr>
                <w:rFonts w:cs="B Nazanin"/>
                <w:noProof/>
                <w:sz w:val="26"/>
                <w:szCs w:val="26"/>
                <w:rtl/>
                <w:lang w:bidi="fa-IR"/>
              </w:rPr>
              <w:t>)</w:t>
            </w:r>
            <w:r w:rsidRPr="00271D5B">
              <w:rPr>
                <w:rFonts w:cs="B Nazanin"/>
                <w:sz w:val="26"/>
                <w:szCs w:val="26"/>
                <w:rtl/>
                <w:lang w:bidi="fa-IR"/>
              </w:rPr>
              <w:fldChar w:fldCharType="end"/>
            </w:r>
            <w:r w:rsidRPr="00271D5B">
              <w:rPr>
                <w:rFonts w:cs="B Nazanin" w:hint="cs"/>
                <w:sz w:val="26"/>
                <w:szCs w:val="26"/>
                <w:rtl/>
                <w:lang w:bidi="fa-IR"/>
              </w:rPr>
              <w:t>. بنابراین،</w:t>
            </w:r>
            <w:r w:rsidRPr="00271D5B">
              <w:rPr>
                <w:rFonts w:cs="B Nazanin"/>
                <w:sz w:val="26"/>
                <w:szCs w:val="26"/>
                <w:rtl/>
                <w:lang w:bidi="fa-IR"/>
              </w:rPr>
              <w:t xml:space="preserve"> </w:t>
            </w:r>
            <w:r w:rsidRPr="00271D5B">
              <w:rPr>
                <w:rFonts w:cs="B Nazanin" w:hint="cs"/>
                <w:sz w:val="26"/>
                <w:szCs w:val="26"/>
                <w:rtl/>
                <w:lang w:bidi="fa-IR"/>
              </w:rPr>
              <w:t>اقدام</w:t>
            </w:r>
            <w:r w:rsidRPr="00271D5B">
              <w:rPr>
                <w:rFonts w:cs="B Nazanin"/>
                <w:sz w:val="26"/>
                <w:szCs w:val="26"/>
                <w:rtl/>
                <w:lang w:bidi="fa-IR"/>
              </w:rPr>
              <w:t xml:space="preserve"> </w:t>
            </w:r>
            <w:r w:rsidRPr="00271D5B">
              <w:rPr>
                <w:rFonts w:cs="B Nazanin" w:hint="cs"/>
                <w:sz w:val="26"/>
                <w:szCs w:val="26"/>
                <w:rtl/>
                <w:lang w:bidi="fa-IR"/>
              </w:rPr>
              <w:t>دیرتر</w:t>
            </w:r>
            <w:r w:rsidRPr="00271D5B">
              <w:rPr>
                <w:rFonts w:cs="B Nazanin"/>
                <w:sz w:val="26"/>
                <w:szCs w:val="26"/>
                <w:rtl/>
                <w:lang w:bidi="fa-IR"/>
              </w:rPr>
              <w:t xml:space="preserve"> </w:t>
            </w:r>
            <w:r w:rsidRPr="00271D5B">
              <w:rPr>
                <w:rFonts w:cs="B Nazanin" w:hint="cs"/>
                <w:sz w:val="26"/>
                <w:szCs w:val="26"/>
                <w:rtl/>
                <w:lang w:bidi="fa-IR"/>
              </w:rPr>
              <w:t>برای</w:t>
            </w:r>
            <w:r w:rsidRPr="00271D5B">
              <w:rPr>
                <w:rFonts w:cs="B Nazanin"/>
                <w:sz w:val="26"/>
                <w:szCs w:val="26"/>
                <w:rtl/>
                <w:lang w:bidi="fa-IR"/>
              </w:rPr>
              <w:t xml:space="preserve"> </w:t>
            </w:r>
            <w:r w:rsidRPr="00271D5B">
              <w:rPr>
                <w:rFonts w:cs="B Nazanin" w:hint="cs"/>
                <w:sz w:val="26"/>
                <w:szCs w:val="26"/>
                <w:rtl/>
                <w:lang w:bidi="fa-IR"/>
              </w:rPr>
              <w:t>نجات</w:t>
            </w:r>
            <w:r w:rsidRPr="00271D5B">
              <w:rPr>
                <w:rFonts w:cs="B Nazanin"/>
                <w:sz w:val="26"/>
                <w:szCs w:val="26"/>
                <w:rtl/>
                <w:lang w:bidi="fa-IR"/>
              </w:rPr>
              <w:t xml:space="preserve"> </w:t>
            </w:r>
            <w:r w:rsidRPr="00271D5B">
              <w:rPr>
                <w:rFonts w:cs="B Nazanin" w:hint="cs"/>
                <w:sz w:val="26"/>
                <w:szCs w:val="26"/>
                <w:rtl/>
                <w:lang w:bidi="fa-IR"/>
              </w:rPr>
              <w:t>به</w:t>
            </w:r>
            <w:r w:rsidRPr="00271D5B">
              <w:rPr>
                <w:rFonts w:cs="B Nazanin"/>
                <w:sz w:val="26"/>
                <w:szCs w:val="26"/>
                <w:rtl/>
                <w:lang w:bidi="fa-IR"/>
              </w:rPr>
              <w:t xml:space="preserve"> </w:t>
            </w:r>
            <w:r w:rsidRPr="00271D5B">
              <w:rPr>
                <w:rFonts w:cs="B Nazanin" w:hint="cs"/>
                <w:sz w:val="26"/>
                <w:szCs w:val="26"/>
                <w:rtl/>
                <w:lang w:bidi="fa-IR"/>
              </w:rPr>
              <w:t>معنی</w:t>
            </w:r>
            <w:r w:rsidRPr="00271D5B">
              <w:rPr>
                <w:rFonts w:cs="B Nazanin"/>
                <w:sz w:val="26"/>
                <w:szCs w:val="26"/>
                <w:rtl/>
                <w:lang w:bidi="fa-IR"/>
              </w:rPr>
              <w:t xml:space="preserve"> </w:t>
            </w:r>
            <w:r w:rsidRPr="00271D5B">
              <w:rPr>
                <w:rFonts w:cs="B Nazanin" w:hint="cs"/>
                <w:sz w:val="26"/>
                <w:szCs w:val="26"/>
                <w:rtl/>
                <w:lang w:bidi="fa-IR"/>
              </w:rPr>
              <w:t>از</w:t>
            </w:r>
            <w:r w:rsidRPr="00271D5B">
              <w:rPr>
                <w:rFonts w:cs="B Nazanin"/>
                <w:sz w:val="26"/>
                <w:szCs w:val="26"/>
                <w:rtl/>
                <w:lang w:bidi="fa-IR"/>
              </w:rPr>
              <w:t xml:space="preserve"> </w:t>
            </w:r>
            <w:r w:rsidRPr="00271D5B">
              <w:rPr>
                <w:rFonts w:cs="B Nazanin" w:hint="cs"/>
                <w:sz w:val="26"/>
                <w:szCs w:val="26"/>
                <w:rtl/>
                <w:lang w:bidi="fa-IR"/>
              </w:rPr>
              <w:t>دست</w:t>
            </w:r>
            <w:r w:rsidRPr="00271D5B">
              <w:rPr>
                <w:rFonts w:cs="B Nazanin"/>
                <w:sz w:val="26"/>
                <w:szCs w:val="26"/>
                <w:rtl/>
                <w:lang w:bidi="fa-IR"/>
              </w:rPr>
              <w:t xml:space="preserve"> </w:t>
            </w:r>
            <w:r w:rsidRPr="00271D5B">
              <w:rPr>
                <w:rFonts w:cs="B Nazanin" w:hint="cs"/>
                <w:sz w:val="26"/>
                <w:szCs w:val="26"/>
                <w:rtl/>
                <w:lang w:bidi="fa-IR"/>
              </w:rPr>
              <w:t>رفتن</w:t>
            </w:r>
            <w:r w:rsidRPr="00271D5B">
              <w:rPr>
                <w:rFonts w:cs="B Nazanin"/>
                <w:sz w:val="26"/>
                <w:szCs w:val="26"/>
                <w:rtl/>
                <w:lang w:bidi="fa-IR"/>
              </w:rPr>
              <w:t xml:space="preserve"> </w:t>
            </w:r>
            <w:r w:rsidRPr="00271D5B">
              <w:rPr>
                <w:rFonts w:cs="B Nazanin" w:hint="cs"/>
                <w:sz w:val="26"/>
                <w:szCs w:val="26"/>
                <w:rtl/>
                <w:lang w:bidi="fa-IR"/>
              </w:rPr>
              <w:t>بخش</w:t>
            </w:r>
            <w:r w:rsidRPr="00271D5B">
              <w:rPr>
                <w:rFonts w:cs="B Nazanin"/>
                <w:sz w:val="26"/>
                <w:szCs w:val="26"/>
                <w:rtl/>
                <w:lang w:bidi="fa-IR"/>
              </w:rPr>
              <w:t xml:space="preserve"> </w:t>
            </w:r>
            <w:r w:rsidRPr="00271D5B">
              <w:rPr>
                <w:rFonts w:cs="B Nazanin" w:hint="cs"/>
                <w:sz w:val="26"/>
                <w:szCs w:val="26"/>
                <w:rtl/>
                <w:lang w:bidi="fa-IR"/>
              </w:rPr>
              <w:t>مهمی از</w:t>
            </w:r>
            <w:r w:rsidRPr="00271D5B">
              <w:rPr>
                <w:rFonts w:cs="B Nazanin"/>
                <w:sz w:val="26"/>
                <w:szCs w:val="26"/>
                <w:rtl/>
                <w:lang w:bidi="fa-IR"/>
              </w:rPr>
              <w:t xml:space="preserve"> </w:t>
            </w:r>
            <w:r w:rsidRPr="00271D5B">
              <w:rPr>
                <w:rFonts w:cs="B Nazanin" w:hint="cs"/>
                <w:sz w:val="26"/>
                <w:szCs w:val="26"/>
                <w:rtl/>
                <w:lang w:bidi="fa-IR"/>
              </w:rPr>
              <w:t>زمان</w:t>
            </w:r>
            <w:r w:rsidRPr="00271D5B">
              <w:rPr>
                <w:rFonts w:cs="B Nazanin"/>
                <w:sz w:val="26"/>
                <w:szCs w:val="26"/>
                <w:rtl/>
                <w:lang w:bidi="fa-IR"/>
              </w:rPr>
              <w:t xml:space="preserve"> </w:t>
            </w:r>
            <w:r w:rsidRPr="00271D5B">
              <w:rPr>
                <w:rFonts w:cs="B Nazanin" w:hint="cs"/>
                <w:sz w:val="26"/>
                <w:szCs w:val="26"/>
                <w:rtl/>
                <w:lang w:bidi="fa-IR"/>
              </w:rPr>
              <w:t>در</w:t>
            </w:r>
            <w:r w:rsidRPr="00271D5B">
              <w:rPr>
                <w:rFonts w:cs="B Nazanin"/>
                <w:sz w:val="26"/>
                <w:szCs w:val="26"/>
                <w:rtl/>
                <w:lang w:bidi="fa-IR"/>
              </w:rPr>
              <w:t xml:space="preserve"> </w:t>
            </w:r>
            <w:r w:rsidRPr="00271D5B">
              <w:rPr>
                <w:rFonts w:cs="B Nazanin" w:hint="cs"/>
                <w:sz w:val="26"/>
                <w:szCs w:val="26"/>
                <w:rtl/>
                <w:lang w:bidi="fa-IR"/>
              </w:rPr>
              <w:t>ساعات اولیه جراحات است</w:t>
            </w:r>
            <w:r w:rsidRPr="00271D5B">
              <w:rPr>
                <w:rFonts w:cs="B Nazanin"/>
                <w:sz w:val="26"/>
                <w:szCs w:val="26"/>
                <w:rtl/>
                <w:lang w:bidi="fa-IR"/>
              </w:rPr>
              <w:t>.</w:t>
            </w:r>
            <w:r w:rsidRPr="00271D5B">
              <w:rPr>
                <w:rFonts w:cs="B Nazanin" w:hint="cs"/>
                <w:sz w:val="26"/>
                <w:szCs w:val="26"/>
                <w:rtl/>
                <w:lang w:bidi="fa-IR"/>
              </w:rPr>
              <w:t xml:space="preserve"> در واقع</w:t>
            </w:r>
            <w:r w:rsidRPr="00271D5B">
              <w:rPr>
                <w:rFonts w:cs="B Nazanin"/>
                <w:sz w:val="26"/>
                <w:szCs w:val="26"/>
                <w:rtl/>
                <w:lang w:bidi="fa-IR"/>
              </w:rPr>
              <w:t xml:space="preserve"> </w:t>
            </w:r>
            <w:r w:rsidRPr="00271D5B">
              <w:rPr>
                <w:rFonts w:cs="B Nazanin" w:hint="cs"/>
                <w:sz w:val="26"/>
                <w:szCs w:val="26"/>
                <w:rtl/>
                <w:lang w:bidi="fa-IR"/>
              </w:rPr>
              <w:t>عملیات امداد</w:t>
            </w:r>
            <w:r w:rsidRPr="00271D5B">
              <w:rPr>
                <w:rFonts w:cs="B Nazanin"/>
                <w:sz w:val="26"/>
                <w:szCs w:val="26"/>
                <w:rtl/>
                <w:lang w:bidi="fa-IR"/>
              </w:rPr>
              <w:t xml:space="preserve"> </w:t>
            </w:r>
            <w:r w:rsidRPr="00271D5B">
              <w:rPr>
                <w:rFonts w:cs="B Nazanin" w:hint="cs"/>
                <w:sz w:val="26"/>
                <w:szCs w:val="26"/>
                <w:rtl/>
                <w:lang w:bidi="fa-IR"/>
              </w:rPr>
              <w:t>و</w:t>
            </w:r>
            <w:r w:rsidRPr="00271D5B">
              <w:rPr>
                <w:rFonts w:cs="B Nazanin"/>
                <w:sz w:val="26"/>
                <w:szCs w:val="26"/>
                <w:rtl/>
                <w:lang w:bidi="fa-IR"/>
              </w:rPr>
              <w:t xml:space="preserve"> </w:t>
            </w:r>
            <w:r w:rsidRPr="00271D5B">
              <w:rPr>
                <w:rFonts w:cs="B Nazanin" w:hint="cs"/>
                <w:sz w:val="26"/>
                <w:szCs w:val="26"/>
                <w:rtl/>
                <w:lang w:bidi="fa-IR"/>
              </w:rPr>
              <w:t>نجات</w:t>
            </w:r>
            <w:r w:rsidRPr="00271D5B">
              <w:rPr>
                <w:rFonts w:cs="B Nazanin"/>
                <w:sz w:val="26"/>
                <w:szCs w:val="26"/>
                <w:rtl/>
                <w:lang w:bidi="fa-IR"/>
              </w:rPr>
              <w:t xml:space="preserve"> </w:t>
            </w:r>
            <w:r w:rsidRPr="00271D5B">
              <w:rPr>
                <w:rFonts w:cs="B Nazanin" w:hint="cs"/>
                <w:sz w:val="26"/>
                <w:szCs w:val="26"/>
                <w:rtl/>
                <w:lang w:bidi="fa-IR"/>
              </w:rPr>
              <w:t>می</w:t>
            </w:r>
            <w:r w:rsidRPr="00271D5B">
              <w:rPr>
                <w:rFonts w:ascii="Cambria" w:hAnsi="Cambria" w:cs="B Nazanin" w:hint="cs"/>
                <w:sz w:val="26"/>
                <w:szCs w:val="26"/>
                <w:rtl/>
                <w:lang w:bidi="fa-IR"/>
              </w:rPr>
              <w:t>‏</w:t>
            </w:r>
            <w:r w:rsidRPr="00271D5B">
              <w:rPr>
                <w:rFonts w:cs="B Nazanin" w:hint="cs"/>
                <w:sz w:val="26"/>
                <w:szCs w:val="26"/>
                <w:rtl/>
                <w:lang w:bidi="fa-IR"/>
              </w:rPr>
              <w:t>تواند یا</w:t>
            </w:r>
            <w:r w:rsidRPr="00271D5B">
              <w:rPr>
                <w:rFonts w:cs="B Nazanin"/>
                <w:sz w:val="26"/>
                <w:szCs w:val="26"/>
                <w:rtl/>
                <w:lang w:bidi="fa-IR"/>
              </w:rPr>
              <w:t xml:space="preserve"> </w:t>
            </w:r>
            <w:r w:rsidRPr="00271D5B">
              <w:rPr>
                <w:rFonts w:cs="B Nazanin" w:hint="cs"/>
                <w:sz w:val="26"/>
                <w:szCs w:val="26"/>
                <w:rtl/>
                <w:lang w:bidi="fa-IR"/>
              </w:rPr>
              <w:t>بسیار</w:t>
            </w:r>
            <w:r w:rsidRPr="00271D5B">
              <w:rPr>
                <w:rFonts w:cs="B Nazanin"/>
                <w:sz w:val="26"/>
                <w:szCs w:val="26"/>
                <w:rtl/>
                <w:lang w:bidi="fa-IR"/>
              </w:rPr>
              <w:t xml:space="preserve"> </w:t>
            </w:r>
            <w:r w:rsidRPr="00271D5B">
              <w:rPr>
                <w:rFonts w:cs="B Nazanin" w:hint="cs"/>
                <w:sz w:val="26"/>
                <w:szCs w:val="26"/>
                <w:rtl/>
                <w:lang w:bidi="fa-IR"/>
              </w:rPr>
              <w:t>طولانی</w:t>
            </w:r>
            <w:r w:rsidRPr="00271D5B">
              <w:rPr>
                <w:rFonts w:cs="B Nazanin"/>
                <w:sz w:val="26"/>
                <w:szCs w:val="26"/>
                <w:rtl/>
                <w:lang w:bidi="fa-IR"/>
              </w:rPr>
              <w:t xml:space="preserve"> </w:t>
            </w:r>
            <w:r w:rsidRPr="00271D5B">
              <w:rPr>
                <w:rFonts w:cs="B Nazanin" w:hint="cs"/>
                <w:sz w:val="26"/>
                <w:szCs w:val="26"/>
                <w:rtl/>
                <w:lang w:bidi="fa-IR"/>
              </w:rPr>
              <w:t>باشد</w:t>
            </w:r>
            <w:r w:rsidRPr="00271D5B">
              <w:rPr>
                <w:rFonts w:cs="B Nazanin"/>
                <w:sz w:val="26"/>
                <w:szCs w:val="26"/>
                <w:rtl/>
                <w:lang w:bidi="fa-IR"/>
              </w:rPr>
              <w:t xml:space="preserve"> </w:t>
            </w:r>
            <w:r w:rsidRPr="00271D5B">
              <w:rPr>
                <w:rFonts w:cs="B Nazanin" w:hint="cs"/>
                <w:sz w:val="26"/>
                <w:szCs w:val="26"/>
                <w:rtl/>
                <w:lang w:bidi="fa-IR"/>
              </w:rPr>
              <w:t>یا</w:t>
            </w:r>
            <w:r w:rsidRPr="00271D5B">
              <w:rPr>
                <w:rFonts w:cs="B Nazanin"/>
                <w:sz w:val="26"/>
                <w:szCs w:val="26"/>
                <w:rtl/>
                <w:lang w:bidi="fa-IR"/>
              </w:rPr>
              <w:t xml:space="preserve"> </w:t>
            </w:r>
            <w:r w:rsidRPr="00271D5B">
              <w:rPr>
                <w:rFonts w:cs="B Nazanin" w:hint="cs"/>
                <w:sz w:val="26"/>
                <w:szCs w:val="26"/>
                <w:rtl/>
                <w:lang w:bidi="fa-IR"/>
              </w:rPr>
              <w:t>به</w:t>
            </w:r>
            <w:r w:rsidRPr="00271D5B">
              <w:rPr>
                <w:rFonts w:cs="B Nazanin"/>
                <w:sz w:val="26"/>
                <w:szCs w:val="26"/>
                <w:rtl/>
                <w:lang w:bidi="fa-IR"/>
              </w:rPr>
              <w:t xml:space="preserve"> </w:t>
            </w:r>
            <w:r w:rsidRPr="00271D5B">
              <w:rPr>
                <w:rFonts w:cs="B Nazanin" w:hint="cs"/>
                <w:sz w:val="26"/>
                <w:szCs w:val="26"/>
                <w:rtl/>
                <w:lang w:bidi="fa-IR"/>
              </w:rPr>
              <w:t>سرعت</w:t>
            </w:r>
            <w:r w:rsidRPr="00271D5B">
              <w:rPr>
                <w:rFonts w:cs="B Nazanin"/>
                <w:sz w:val="26"/>
                <w:szCs w:val="26"/>
                <w:rtl/>
                <w:lang w:bidi="fa-IR"/>
              </w:rPr>
              <w:t xml:space="preserve"> </w:t>
            </w:r>
            <w:r w:rsidRPr="00271D5B">
              <w:rPr>
                <w:rFonts w:cs="B Nazanin" w:hint="cs"/>
                <w:sz w:val="26"/>
                <w:szCs w:val="26"/>
                <w:rtl/>
                <w:lang w:bidi="fa-IR"/>
              </w:rPr>
              <w:t>به اتمام برسد</w:t>
            </w:r>
            <w:r w:rsidRPr="00271D5B">
              <w:rPr>
                <w:rFonts w:cs="B Nazanin"/>
                <w:sz w:val="26"/>
                <w:szCs w:val="26"/>
                <w:rtl/>
                <w:lang w:bidi="fa-IR"/>
              </w:rPr>
              <w:t xml:space="preserve">. </w:t>
            </w:r>
            <w:r w:rsidRPr="00271D5B">
              <w:rPr>
                <w:rFonts w:cs="B Nazanin" w:hint="cs"/>
                <w:sz w:val="26"/>
                <w:szCs w:val="26"/>
                <w:rtl/>
                <w:lang w:bidi="fa-IR"/>
              </w:rPr>
              <w:t>این</w:t>
            </w:r>
            <w:r w:rsidRPr="00271D5B">
              <w:rPr>
                <w:rFonts w:cs="B Nazanin"/>
                <w:sz w:val="26"/>
                <w:szCs w:val="26"/>
                <w:rtl/>
                <w:lang w:bidi="fa-IR"/>
              </w:rPr>
              <w:t xml:space="preserve"> </w:t>
            </w:r>
            <w:r w:rsidRPr="00271D5B">
              <w:rPr>
                <w:rFonts w:cs="B Nazanin" w:hint="cs"/>
                <w:sz w:val="26"/>
                <w:szCs w:val="26"/>
                <w:rtl/>
                <w:lang w:bidi="fa-IR"/>
              </w:rPr>
              <w:t>مدت</w:t>
            </w:r>
            <w:r w:rsidRPr="00271D5B">
              <w:rPr>
                <w:rFonts w:cs="B Nazanin"/>
                <w:sz w:val="26"/>
                <w:szCs w:val="26"/>
                <w:rtl/>
                <w:lang w:bidi="fa-IR"/>
              </w:rPr>
              <w:t xml:space="preserve"> </w:t>
            </w:r>
            <w:r w:rsidRPr="00271D5B">
              <w:rPr>
                <w:rFonts w:cs="B Nazanin" w:hint="cs"/>
                <w:sz w:val="26"/>
                <w:szCs w:val="26"/>
                <w:rtl/>
                <w:lang w:bidi="fa-IR"/>
              </w:rPr>
              <w:t>زمان</w:t>
            </w:r>
            <w:r w:rsidRPr="00271D5B">
              <w:rPr>
                <w:rFonts w:cs="B Nazanin"/>
                <w:sz w:val="26"/>
                <w:szCs w:val="26"/>
                <w:rtl/>
                <w:lang w:bidi="fa-IR"/>
              </w:rPr>
              <w:t xml:space="preserve"> </w:t>
            </w:r>
            <w:r w:rsidRPr="00271D5B">
              <w:rPr>
                <w:rFonts w:cs="B Nazanin" w:hint="cs"/>
                <w:sz w:val="26"/>
                <w:szCs w:val="26"/>
                <w:rtl/>
                <w:lang w:bidi="fa-IR"/>
              </w:rPr>
              <w:t>وابسته</w:t>
            </w:r>
            <w:r w:rsidRPr="00271D5B">
              <w:rPr>
                <w:rFonts w:cs="B Nazanin"/>
                <w:sz w:val="26"/>
                <w:szCs w:val="26"/>
                <w:rtl/>
                <w:lang w:bidi="fa-IR"/>
              </w:rPr>
              <w:t xml:space="preserve"> </w:t>
            </w:r>
            <w:r w:rsidRPr="00271D5B">
              <w:rPr>
                <w:rFonts w:cs="B Nazanin" w:hint="cs"/>
                <w:sz w:val="26"/>
                <w:szCs w:val="26"/>
                <w:rtl/>
                <w:lang w:bidi="fa-IR"/>
              </w:rPr>
              <w:t>به</w:t>
            </w:r>
            <w:r w:rsidRPr="00271D5B">
              <w:rPr>
                <w:rFonts w:cs="B Nazanin"/>
                <w:sz w:val="26"/>
                <w:szCs w:val="26"/>
                <w:rtl/>
                <w:lang w:bidi="fa-IR"/>
              </w:rPr>
              <w:t xml:space="preserve"> </w:t>
            </w:r>
            <w:r w:rsidRPr="00271D5B">
              <w:rPr>
                <w:rFonts w:cs="B Nazanin" w:hint="cs"/>
                <w:sz w:val="26"/>
                <w:szCs w:val="26"/>
                <w:rtl/>
                <w:lang w:bidi="fa-IR"/>
              </w:rPr>
              <w:t>ماهیت</w:t>
            </w:r>
            <w:r w:rsidRPr="00271D5B">
              <w:rPr>
                <w:rFonts w:cs="B Nazanin"/>
                <w:sz w:val="26"/>
                <w:szCs w:val="26"/>
                <w:rtl/>
                <w:lang w:bidi="fa-IR"/>
              </w:rPr>
              <w:t xml:space="preserve"> </w:t>
            </w:r>
            <w:r w:rsidRPr="00271D5B">
              <w:rPr>
                <w:rFonts w:cs="B Nazanin" w:hint="cs"/>
                <w:sz w:val="26"/>
                <w:szCs w:val="26"/>
                <w:rtl/>
                <w:lang w:bidi="fa-IR"/>
              </w:rPr>
              <w:t>بلای</w:t>
            </w:r>
            <w:r w:rsidRPr="00271D5B">
              <w:rPr>
                <w:rFonts w:cs="B Nazanin"/>
                <w:sz w:val="26"/>
                <w:szCs w:val="26"/>
                <w:rtl/>
                <w:lang w:bidi="fa-IR"/>
              </w:rPr>
              <w:t xml:space="preserve"> </w:t>
            </w:r>
            <w:r w:rsidRPr="00271D5B">
              <w:rPr>
                <w:rFonts w:cs="B Nazanin" w:hint="cs"/>
                <w:sz w:val="26"/>
                <w:szCs w:val="26"/>
                <w:rtl/>
                <w:lang w:bidi="fa-IR"/>
              </w:rPr>
              <w:t>طبیعی</w:t>
            </w:r>
            <w:r w:rsidRPr="00271D5B">
              <w:rPr>
                <w:rFonts w:cs="B Nazanin"/>
                <w:sz w:val="26"/>
                <w:szCs w:val="26"/>
                <w:rtl/>
                <w:lang w:bidi="fa-IR"/>
              </w:rPr>
              <w:t xml:space="preserve"> </w:t>
            </w:r>
            <w:r w:rsidRPr="00271D5B">
              <w:rPr>
                <w:rFonts w:cs="B Nazanin" w:hint="cs"/>
                <w:sz w:val="26"/>
                <w:szCs w:val="26"/>
                <w:rtl/>
                <w:lang w:bidi="fa-IR"/>
              </w:rPr>
              <w:t>و</w:t>
            </w:r>
            <w:r w:rsidRPr="00271D5B">
              <w:rPr>
                <w:rFonts w:cs="B Nazanin"/>
                <w:sz w:val="26"/>
                <w:szCs w:val="26"/>
                <w:rtl/>
                <w:lang w:bidi="fa-IR"/>
              </w:rPr>
              <w:t xml:space="preserve"> </w:t>
            </w:r>
            <w:r w:rsidRPr="00271D5B">
              <w:rPr>
                <w:rFonts w:cs="B Nazanin" w:hint="cs"/>
                <w:sz w:val="26"/>
                <w:szCs w:val="26"/>
                <w:rtl/>
                <w:lang w:bidi="fa-IR"/>
              </w:rPr>
              <w:t>منابع</w:t>
            </w:r>
            <w:r w:rsidRPr="00271D5B">
              <w:rPr>
                <w:rFonts w:cs="B Nazanin"/>
                <w:sz w:val="26"/>
                <w:szCs w:val="26"/>
                <w:rtl/>
                <w:lang w:bidi="fa-IR"/>
              </w:rPr>
              <w:t xml:space="preserve"> </w:t>
            </w:r>
            <w:r w:rsidRPr="00271D5B">
              <w:rPr>
                <w:rFonts w:cs="B Nazanin" w:hint="cs"/>
                <w:sz w:val="26"/>
                <w:szCs w:val="26"/>
                <w:rtl/>
                <w:lang w:bidi="fa-IR"/>
              </w:rPr>
              <w:t>در</w:t>
            </w:r>
            <w:r w:rsidRPr="00271D5B">
              <w:rPr>
                <w:rFonts w:cs="B Nazanin"/>
                <w:sz w:val="26"/>
                <w:szCs w:val="26"/>
                <w:rtl/>
                <w:lang w:bidi="fa-IR"/>
              </w:rPr>
              <w:t xml:space="preserve"> </w:t>
            </w:r>
            <w:r w:rsidRPr="00271D5B">
              <w:rPr>
                <w:rFonts w:cs="B Nazanin" w:hint="cs"/>
                <w:sz w:val="26"/>
                <w:szCs w:val="26"/>
                <w:rtl/>
                <w:lang w:bidi="fa-IR"/>
              </w:rPr>
              <w:t>دسترس</w:t>
            </w:r>
            <w:r w:rsidRPr="00271D5B">
              <w:rPr>
                <w:rFonts w:cs="B Nazanin"/>
                <w:sz w:val="26"/>
                <w:szCs w:val="26"/>
                <w:rtl/>
                <w:lang w:bidi="fa-IR"/>
              </w:rPr>
              <w:t xml:space="preserve"> </w:t>
            </w:r>
            <w:r w:rsidRPr="00271D5B">
              <w:rPr>
                <w:rFonts w:cs="B Nazanin" w:hint="cs"/>
                <w:sz w:val="26"/>
                <w:szCs w:val="26"/>
                <w:rtl/>
                <w:lang w:bidi="fa-IR"/>
              </w:rPr>
              <w:t>است</w:t>
            </w:r>
            <w:r w:rsidRPr="00271D5B">
              <w:rPr>
                <w:rFonts w:cs="B Nazanin"/>
                <w:sz w:val="26"/>
                <w:szCs w:val="26"/>
                <w:rtl/>
                <w:lang w:bidi="fa-IR"/>
              </w:rPr>
              <w:t xml:space="preserve">. </w:t>
            </w:r>
            <w:r w:rsidRPr="00271D5B">
              <w:rPr>
                <w:rFonts w:cs="B Nazanin" w:hint="cs"/>
                <w:sz w:val="26"/>
                <w:szCs w:val="26"/>
                <w:rtl/>
                <w:lang w:bidi="fa-IR"/>
              </w:rPr>
              <w:t>از طرفی، عواملی مانند کمیت</w:t>
            </w:r>
            <w:r w:rsidRPr="00271D5B">
              <w:rPr>
                <w:rFonts w:cs="B Nazanin"/>
                <w:sz w:val="26"/>
                <w:szCs w:val="26"/>
                <w:rtl/>
                <w:lang w:bidi="fa-IR"/>
              </w:rPr>
              <w:t xml:space="preserve"> </w:t>
            </w:r>
            <w:r w:rsidRPr="00271D5B">
              <w:rPr>
                <w:rFonts w:cs="B Nazanin" w:hint="cs"/>
                <w:sz w:val="26"/>
                <w:szCs w:val="26"/>
                <w:rtl/>
                <w:lang w:bidi="fa-IR"/>
              </w:rPr>
              <w:t>بلای</w:t>
            </w:r>
            <w:r w:rsidRPr="00271D5B">
              <w:rPr>
                <w:rFonts w:cs="B Nazanin"/>
                <w:sz w:val="26"/>
                <w:szCs w:val="26"/>
                <w:rtl/>
                <w:lang w:bidi="fa-IR"/>
              </w:rPr>
              <w:t xml:space="preserve"> </w:t>
            </w:r>
            <w:r w:rsidRPr="00271D5B">
              <w:rPr>
                <w:rFonts w:cs="B Nazanin" w:hint="cs"/>
                <w:sz w:val="26"/>
                <w:szCs w:val="26"/>
                <w:rtl/>
                <w:lang w:bidi="fa-IR"/>
              </w:rPr>
              <w:t>طبیعی،</w:t>
            </w:r>
            <w:r w:rsidRPr="00271D5B">
              <w:rPr>
                <w:rFonts w:cs="B Nazanin"/>
                <w:sz w:val="26"/>
                <w:szCs w:val="26"/>
                <w:rtl/>
                <w:lang w:bidi="fa-IR"/>
              </w:rPr>
              <w:t xml:space="preserve"> </w:t>
            </w:r>
            <w:r w:rsidRPr="00271D5B">
              <w:rPr>
                <w:rFonts w:cs="B Nazanin" w:hint="cs"/>
                <w:sz w:val="26"/>
                <w:szCs w:val="26"/>
                <w:rtl/>
                <w:lang w:bidi="fa-IR"/>
              </w:rPr>
              <w:t>آمادگی</w:t>
            </w:r>
            <w:r w:rsidRPr="00271D5B">
              <w:rPr>
                <w:rFonts w:cs="B Nazanin"/>
                <w:sz w:val="26"/>
                <w:szCs w:val="26"/>
                <w:rtl/>
                <w:lang w:bidi="fa-IR"/>
              </w:rPr>
              <w:t xml:space="preserve"> </w:t>
            </w:r>
            <w:r w:rsidRPr="00271D5B">
              <w:rPr>
                <w:rFonts w:cs="B Nazanin" w:hint="cs"/>
                <w:sz w:val="26"/>
                <w:szCs w:val="26"/>
                <w:rtl/>
                <w:lang w:bidi="fa-IR"/>
              </w:rPr>
              <w:t>کشور،</w:t>
            </w:r>
            <w:r w:rsidRPr="00271D5B">
              <w:rPr>
                <w:rFonts w:cs="B Nazanin"/>
                <w:sz w:val="26"/>
                <w:szCs w:val="26"/>
                <w:rtl/>
                <w:lang w:bidi="fa-IR"/>
              </w:rPr>
              <w:t xml:space="preserve"> </w:t>
            </w:r>
            <w:r w:rsidRPr="00271D5B">
              <w:rPr>
                <w:rFonts w:cs="B Nazanin" w:hint="cs"/>
                <w:sz w:val="26"/>
                <w:szCs w:val="26"/>
                <w:rtl/>
                <w:lang w:bidi="fa-IR"/>
              </w:rPr>
              <w:t>آسیب‏پذیری</w:t>
            </w:r>
            <w:r w:rsidRPr="00271D5B">
              <w:rPr>
                <w:rFonts w:cs="B Nazanin"/>
                <w:sz w:val="26"/>
                <w:szCs w:val="26"/>
                <w:rtl/>
                <w:lang w:bidi="fa-IR"/>
              </w:rPr>
              <w:t xml:space="preserve"> </w:t>
            </w:r>
            <w:r w:rsidRPr="00271D5B">
              <w:rPr>
                <w:rFonts w:cs="B Nazanin" w:hint="cs"/>
                <w:sz w:val="26"/>
                <w:szCs w:val="26"/>
                <w:rtl/>
                <w:lang w:bidi="fa-IR"/>
              </w:rPr>
              <w:t>و</w:t>
            </w:r>
            <w:r w:rsidRPr="00271D5B">
              <w:rPr>
                <w:rFonts w:cs="B Nazanin"/>
                <w:sz w:val="26"/>
                <w:szCs w:val="26"/>
                <w:rtl/>
                <w:lang w:bidi="fa-IR"/>
              </w:rPr>
              <w:t xml:space="preserve"> </w:t>
            </w:r>
            <w:r w:rsidRPr="00271D5B">
              <w:rPr>
                <w:rFonts w:cs="B Nazanin" w:hint="cs"/>
                <w:sz w:val="26"/>
                <w:szCs w:val="26"/>
                <w:rtl/>
                <w:lang w:bidi="fa-IR"/>
              </w:rPr>
              <w:t>دسترسی</w:t>
            </w:r>
            <w:r w:rsidRPr="00271D5B">
              <w:rPr>
                <w:rFonts w:cs="B Nazanin"/>
                <w:sz w:val="26"/>
                <w:szCs w:val="26"/>
                <w:rtl/>
                <w:lang w:bidi="fa-IR"/>
              </w:rPr>
              <w:t xml:space="preserve"> </w:t>
            </w:r>
            <w:r w:rsidRPr="00271D5B">
              <w:rPr>
                <w:rFonts w:cs="B Nazanin" w:hint="cs"/>
                <w:sz w:val="26"/>
                <w:szCs w:val="26"/>
                <w:rtl/>
                <w:lang w:bidi="fa-IR"/>
              </w:rPr>
              <w:t>به</w:t>
            </w:r>
            <w:r w:rsidRPr="00271D5B">
              <w:rPr>
                <w:rFonts w:cs="B Nazanin"/>
                <w:sz w:val="26"/>
                <w:szCs w:val="26"/>
                <w:rtl/>
                <w:lang w:bidi="fa-IR"/>
              </w:rPr>
              <w:t xml:space="preserve"> </w:t>
            </w:r>
            <w:r w:rsidRPr="00271D5B">
              <w:rPr>
                <w:rFonts w:cs="B Nazanin" w:hint="cs"/>
                <w:sz w:val="26"/>
                <w:szCs w:val="26"/>
                <w:rtl/>
                <w:lang w:bidi="fa-IR"/>
              </w:rPr>
              <w:t>محل</w:t>
            </w:r>
            <w:r w:rsidRPr="00271D5B">
              <w:rPr>
                <w:rFonts w:cs="B Nazanin"/>
                <w:sz w:val="26"/>
                <w:szCs w:val="26"/>
                <w:rtl/>
                <w:lang w:bidi="fa-IR"/>
              </w:rPr>
              <w:t xml:space="preserve"> </w:t>
            </w:r>
            <w:r w:rsidRPr="00271D5B">
              <w:rPr>
                <w:rFonts w:cs="B Nazanin" w:hint="cs"/>
                <w:sz w:val="26"/>
                <w:szCs w:val="26"/>
                <w:rtl/>
                <w:lang w:bidi="fa-IR"/>
              </w:rPr>
              <w:t>آسیب‏دیده</w:t>
            </w:r>
            <w:r w:rsidRPr="00271D5B">
              <w:rPr>
                <w:rFonts w:cs="B Nazanin"/>
                <w:sz w:val="26"/>
                <w:szCs w:val="26"/>
                <w:rtl/>
                <w:lang w:bidi="fa-IR"/>
              </w:rPr>
              <w:t xml:space="preserve"> </w:t>
            </w:r>
            <w:r w:rsidRPr="00271D5B">
              <w:rPr>
                <w:rFonts w:cs="B Nazanin" w:hint="cs"/>
                <w:sz w:val="26"/>
                <w:szCs w:val="26"/>
                <w:rtl/>
                <w:lang w:bidi="fa-IR"/>
              </w:rPr>
              <w:t>می‏توانند بر طول</w:t>
            </w:r>
            <w:r w:rsidRPr="00271D5B">
              <w:rPr>
                <w:rFonts w:cs="B Nazanin"/>
                <w:sz w:val="26"/>
                <w:szCs w:val="26"/>
                <w:rtl/>
                <w:lang w:bidi="fa-IR"/>
              </w:rPr>
              <w:t xml:space="preserve"> </w:t>
            </w:r>
            <w:r w:rsidRPr="00271D5B">
              <w:rPr>
                <w:rFonts w:cs="B Nazanin" w:hint="cs"/>
                <w:sz w:val="26"/>
                <w:szCs w:val="26"/>
                <w:rtl/>
                <w:lang w:bidi="fa-IR"/>
              </w:rPr>
              <w:t>مدت</w:t>
            </w:r>
            <w:r w:rsidRPr="00271D5B">
              <w:rPr>
                <w:rFonts w:cs="B Nazanin"/>
                <w:sz w:val="26"/>
                <w:szCs w:val="26"/>
                <w:rtl/>
                <w:lang w:bidi="fa-IR"/>
              </w:rPr>
              <w:t xml:space="preserve"> </w:t>
            </w:r>
            <w:r w:rsidRPr="00271D5B">
              <w:rPr>
                <w:rFonts w:cs="B Nazanin" w:hint="cs"/>
                <w:sz w:val="26"/>
                <w:szCs w:val="26"/>
                <w:rtl/>
                <w:lang w:bidi="fa-IR"/>
              </w:rPr>
              <w:t>زمان</w:t>
            </w:r>
            <w:r w:rsidRPr="00271D5B">
              <w:rPr>
                <w:rFonts w:cs="B Nazanin"/>
                <w:sz w:val="26"/>
                <w:szCs w:val="26"/>
                <w:rtl/>
                <w:lang w:bidi="fa-IR"/>
              </w:rPr>
              <w:t xml:space="preserve"> </w:t>
            </w:r>
            <w:r w:rsidRPr="00271D5B">
              <w:rPr>
                <w:rFonts w:cs="B Nazanin" w:hint="cs"/>
                <w:sz w:val="26"/>
                <w:szCs w:val="26"/>
                <w:rtl/>
                <w:lang w:bidi="fa-IR"/>
              </w:rPr>
              <w:t>لازم تا</w:t>
            </w:r>
            <w:r w:rsidRPr="00271D5B">
              <w:rPr>
                <w:rFonts w:cs="B Nazanin"/>
                <w:sz w:val="26"/>
                <w:szCs w:val="26"/>
                <w:rtl/>
                <w:lang w:bidi="fa-IR"/>
              </w:rPr>
              <w:t xml:space="preserve"> </w:t>
            </w:r>
            <w:r w:rsidRPr="00271D5B">
              <w:rPr>
                <w:rFonts w:cs="B Nazanin" w:hint="cs"/>
                <w:sz w:val="26"/>
                <w:szCs w:val="26"/>
                <w:rtl/>
                <w:lang w:bidi="fa-IR"/>
              </w:rPr>
              <w:t>ریکاوری</w:t>
            </w:r>
            <w:r w:rsidRPr="00271D5B">
              <w:rPr>
                <w:rFonts w:cs="B Nazanin"/>
                <w:sz w:val="26"/>
                <w:szCs w:val="26"/>
                <w:rtl/>
                <w:lang w:bidi="fa-IR"/>
              </w:rPr>
              <w:t xml:space="preserve"> </w:t>
            </w:r>
            <w:r w:rsidRPr="00271D5B">
              <w:rPr>
                <w:rFonts w:cs="B Nazanin" w:hint="cs"/>
                <w:sz w:val="26"/>
                <w:szCs w:val="26"/>
                <w:rtl/>
                <w:lang w:bidi="fa-IR"/>
              </w:rPr>
              <w:t xml:space="preserve">تأثیرگذار باشند. </w:t>
            </w:r>
          </w:p>
          <w:p w14:paraId="73B076C7" w14:textId="77777777" w:rsidR="00271D5B" w:rsidRPr="00271D5B" w:rsidRDefault="00271D5B" w:rsidP="00271D5B">
            <w:pPr>
              <w:bidi/>
              <w:spacing w:line="276" w:lineRule="auto"/>
              <w:jc w:val="both"/>
              <w:rPr>
                <w:rFonts w:cs="B Nazanin"/>
                <w:sz w:val="26"/>
                <w:szCs w:val="26"/>
                <w:lang w:bidi="fa-IR"/>
              </w:rPr>
            </w:pPr>
            <w:r w:rsidRPr="00271D5B">
              <w:rPr>
                <w:rFonts w:cs="B Nazanin" w:hint="cs"/>
                <w:sz w:val="26"/>
                <w:szCs w:val="26"/>
                <w:rtl/>
                <w:lang w:bidi="fa-IR"/>
              </w:rPr>
              <w:t xml:space="preserve">از آن‏جا که شدت و مقیاس بلایای مشابه طبق موقعیت جغرافیایی آن‏ها متفاوت است، لذا انجام عملیات امدادی براین اساس نیز متفاوت خواهد بود </w:t>
            </w:r>
            <w:r w:rsidRPr="00271D5B">
              <w:rPr>
                <w:rFonts w:cs="B Nazanin"/>
                <w:sz w:val="26"/>
                <w:szCs w:val="26"/>
                <w:rtl/>
                <w:lang w:bidi="fa-IR"/>
              </w:rPr>
              <w:fldChar w:fldCharType="begin"/>
            </w:r>
            <w:r w:rsidRPr="00271D5B">
              <w:rPr>
                <w:rFonts w:cs="B Nazanin"/>
                <w:sz w:val="26"/>
                <w:szCs w:val="26"/>
                <w:rtl/>
                <w:lang w:bidi="fa-IR"/>
              </w:rPr>
              <w:instrText xml:space="preserve"> </w:instrText>
            </w:r>
            <w:r w:rsidRPr="00271D5B">
              <w:rPr>
                <w:rFonts w:cs="B Nazanin"/>
                <w:sz w:val="26"/>
                <w:szCs w:val="26"/>
                <w:lang w:bidi="fa-IR"/>
              </w:rPr>
              <w:instrText>ADDIN EN.CITE &lt;EndNote&gt;&lt;Cite&gt;&lt;Author&gt;Li&lt;/Author&gt;&lt;Year&gt;2012&lt;/Year&gt;&lt;RecNum&gt;6&lt;/RecNum&gt;&lt;DisplayText&gt;(9)&lt;/DisplayText&gt;&lt;record&gt;&lt;rec-number&gt;6&lt;/rec-number&gt;&lt;foreign-keys&gt;&lt;key app="EN" db-id="pevx0def5t5adves99t5sxxqs5etzt9tv550"&gt;6&lt;/key&gt;&lt;/foreign-keys&gt;&lt;ref-type name="Journal Article"&gt;17&lt;/ref-type&gt;&lt;contributors&gt;&lt;authors&gt;&lt;author&gt;Li, Xiang-hui&lt;/author&gt;&lt;author&gt;Hou, Shi-ke&lt;/author&gt;&lt;author&gt;Zheng, Jing-chen&lt;/author&gt;&lt;author&gt;Fan, Hao-jun&lt;/author&gt;&lt;author&gt;Song, Jian-qi&lt;/author&gt;&lt;/authors&gt;&lt;/contributors&gt;&lt;titles&gt;&lt;title&gt;Post-disaster medical rescue strategy in tropical regions&lt;/title&gt;&lt;secondary-title&gt;World Journal of Emergency Medicine&lt;/secondary-title&gt;&lt;/titles&gt;&lt;periodical&gt;&lt;full-title&gt;World Journal of Emergency Medicine&lt;/full-title&gt;&lt;/periodical&gt;&lt;pages&gt;23&lt;/pages&gt;&lt;volume&gt;3&lt;/volume</w:instrText>
            </w:r>
            <w:r w:rsidRPr="00271D5B">
              <w:rPr>
                <w:rFonts w:cs="B Nazanin"/>
                <w:sz w:val="26"/>
                <w:szCs w:val="26"/>
                <w:rtl/>
                <w:lang w:bidi="fa-IR"/>
              </w:rPr>
              <w:instrText>&gt;&lt;</w:instrText>
            </w:r>
            <w:r w:rsidRPr="00271D5B">
              <w:rPr>
                <w:rFonts w:cs="B Nazanin"/>
                <w:sz w:val="26"/>
                <w:szCs w:val="26"/>
                <w:lang w:bidi="fa-IR"/>
              </w:rPr>
              <w:instrText>number&gt;1&lt;/number&gt;&lt;dates&gt;&lt;year&gt;2012&lt;/year&gt;&lt;/dates&gt;&lt;urls&gt;&lt;/urls&gt;&lt;/record&gt;&lt;/Cite&gt;&lt;/EndNote</w:instrText>
            </w:r>
            <w:r w:rsidRPr="00271D5B">
              <w:rPr>
                <w:rFonts w:cs="B Nazanin"/>
                <w:sz w:val="26"/>
                <w:szCs w:val="26"/>
                <w:rtl/>
                <w:lang w:bidi="fa-IR"/>
              </w:rPr>
              <w:instrText>&gt;</w:instrText>
            </w:r>
            <w:r w:rsidRPr="00271D5B">
              <w:rPr>
                <w:rFonts w:cs="B Nazanin"/>
                <w:sz w:val="26"/>
                <w:szCs w:val="26"/>
                <w:rtl/>
                <w:lang w:bidi="fa-IR"/>
              </w:rPr>
              <w:fldChar w:fldCharType="separate"/>
            </w:r>
            <w:r w:rsidRPr="00271D5B">
              <w:rPr>
                <w:rFonts w:cs="B Nazanin"/>
                <w:noProof/>
                <w:sz w:val="26"/>
                <w:szCs w:val="26"/>
                <w:rtl/>
                <w:lang w:bidi="fa-IR"/>
              </w:rPr>
              <w:t>(</w:t>
            </w:r>
            <w:hyperlink w:anchor="_ENREF_9" w:tooltip="Li, 2012 #6" w:history="1">
              <w:r w:rsidRPr="00271D5B">
                <w:rPr>
                  <w:rFonts w:cs="B Nazanin"/>
                  <w:noProof/>
                  <w:sz w:val="26"/>
                  <w:szCs w:val="26"/>
                  <w:rtl/>
                  <w:lang w:bidi="fa-IR"/>
                </w:rPr>
                <w:t>9</w:t>
              </w:r>
            </w:hyperlink>
            <w:r w:rsidRPr="00271D5B">
              <w:rPr>
                <w:rFonts w:cs="B Nazanin"/>
                <w:noProof/>
                <w:sz w:val="26"/>
                <w:szCs w:val="26"/>
                <w:rtl/>
                <w:lang w:bidi="fa-IR"/>
              </w:rPr>
              <w:t>)</w:t>
            </w:r>
            <w:r w:rsidRPr="00271D5B">
              <w:rPr>
                <w:rFonts w:cs="B Nazanin"/>
                <w:sz w:val="26"/>
                <w:szCs w:val="26"/>
                <w:rtl/>
                <w:lang w:bidi="fa-IR"/>
              </w:rPr>
              <w:fldChar w:fldCharType="end"/>
            </w:r>
            <w:r w:rsidRPr="00271D5B">
              <w:rPr>
                <w:rFonts w:cs="B Nazanin" w:hint="cs"/>
                <w:sz w:val="26"/>
                <w:szCs w:val="26"/>
                <w:rtl/>
                <w:lang w:bidi="fa-IR"/>
              </w:rPr>
              <w:t>. کارایی</w:t>
            </w:r>
            <w:r w:rsidRPr="00271D5B">
              <w:rPr>
                <w:rStyle w:val="FootnoteReference"/>
                <w:rFonts w:cs="B Nazanin"/>
                <w:sz w:val="26"/>
                <w:szCs w:val="26"/>
                <w:rtl/>
                <w:lang w:bidi="fa-IR"/>
              </w:rPr>
              <w:footnoteReference w:id="11"/>
            </w:r>
            <w:r w:rsidRPr="00271D5B">
              <w:rPr>
                <w:rFonts w:cs="B Nazanin" w:hint="cs"/>
                <w:sz w:val="26"/>
                <w:szCs w:val="26"/>
                <w:rtl/>
                <w:lang w:bidi="fa-IR"/>
              </w:rPr>
              <w:t xml:space="preserve"> عملیات امدادرسانی در بلایا بستگی زیادی به کیفیت آماده‏سازی</w:t>
            </w:r>
            <w:r w:rsidRPr="00271D5B">
              <w:rPr>
                <w:rStyle w:val="FootnoteReference"/>
                <w:rFonts w:cs="B Nazanin"/>
                <w:sz w:val="26"/>
                <w:szCs w:val="26"/>
                <w:rtl/>
                <w:lang w:bidi="fa-IR"/>
              </w:rPr>
              <w:footnoteReference w:id="12"/>
            </w:r>
            <w:r w:rsidRPr="00271D5B">
              <w:rPr>
                <w:rFonts w:cs="B Nazanin" w:hint="cs"/>
                <w:sz w:val="26"/>
                <w:szCs w:val="26"/>
                <w:rtl/>
                <w:lang w:bidi="fa-IR"/>
              </w:rPr>
              <w:t xml:space="preserve"> دارد و از این‏رو یک برنامه‏ریزی خوب</w:t>
            </w:r>
            <w:r w:rsidRPr="00271D5B">
              <w:rPr>
                <w:rStyle w:val="FootnoteReference"/>
                <w:rFonts w:cs="B Nazanin"/>
                <w:sz w:val="26"/>
                <w:szCs w:val="26"/>
                <w:rtl/>
                <w:lang w:bidi="fa-IR"/>
              </w:rPr>
              <w:footnoteReference w:id="13"/>
            </w:r>
            <w:r w:rsidRPr="00271D5B">
              <w:rPr>
                <w:rFonts w:cs="B Nazanin" w:hint="cs"/>
                <w:sz w:val="26"/>
                <w:szCs w:val="26"/>
                <w:rtl/>
                <w:lang w:bidi="fa-IR"/>
              </w:rPr>
              <w:t xml:space="preserve"> به‏معنای افزایش احتمال</w:t>
            </w:r>
            <w:r w:rsidRPr="00271D5B">
              <w:rPr>
                <w:rStyle w:val="FootnoteReference"/>
                <w:rFonts w:cs="B Nazanin"/>
                <w:sz w:val="26"/>
                <w:szCs w:val="26"/>
                <w:rtl/>
                <w:lang w:bidi="fa-IR"/>
              </w:rPr>
              <w:footnoteReference w:id="14"/>
            </w:r>
            <w:r w:rsidRPr="00271D5B">
              <w:rPr>
                <w:rFonts w:cs="B Nazanin" w:hint="cs"/>
                <w:sz w:val="26"/>
                <w:szCs w:val="26"/>
                <w:rtl/>
                <w:lang w:bidi="fa-IR"/>
              </w:rPr>
              <w:t xml:space="preserve"> نجات جان افراد و در عین حال استفاده کارآمدتر از منابع موجود است </w:t>
            </w:r>
            <w:r w:rsidRPr="00271D5B">
              <w:rPr>
                <w:rFonts w:cs="B Nazanin"/>
                <w:sz w:val="26"/>
                <w:szCs w:val="26"/>
                <w:rtl/>
                <w:lang w:bidi="fa-IR"/>
              </w:rPr>
              <w:fldChar w:fldCharType="begin"/>
            </w:r>
            <w:r w:rsidRPr="00271D5B">
              <w:rPr>
                <w:rFonts w:cs="B Nazanin"/>
                <w:sz w:val="26"/>
                <w:szCs w:val="26"/>
                <w:rtl/>
                <w:lang w:bidi="fa-IR"/>
              </w:rPr>
              <w:instrText xml:space="preserve"> </w:instrText>
            </w:r>
            <w:r w:rsidRPr="00271D5B">
              <w:rPr>
                <w:rFonts w:cs="B Nazanin"/>
                <w:sz w:val="26"/>
                <w:szCs w:val="26"/>
                <w:lang w:bidi="fa-IR"/>
              </w:rPr>
              <w:instrText>ADDIN EN.CITE &lt;EndNote&gt;&lt;Cite&gt;&lt;Author&gt;Wisetjindawat&lt;/Author&gt;&lt;Year&gt;2014&lt;/Year&gt;&lt;RecNum&gt;5&lt;/RecNum&gt;&lt;DisplayText&gt;(2)&lt;/DisplayText&gt;&lt;record&gt;&lt;rec-number&gt;5&lt;/rec-number&gt;&lt;foreign-keys&gt;&lt;key app="EN" db-id="pevx0def5t5adves99t5sxxqs5etzt9tv550"&gt;5&lt;/key&gt;&lt;/foreign-keys</w:instrText>
            </w:r>
            <w:r w:rsidRPr="00271D5B">
              <w:rPr>
                <w:rFonts w:cs="B Nazanin"/>
                <w:sz w:val="26"/>
                <w:szCs w:val="26"/>
                <w:rtl/>
                <w:lang w:bidi="fa-IR"/>
              </w:rPr>
              <w:instrText>&gt;&lt;</w:instrText>
            </w:r>
            <w:r w:rsidRPr="00271D5B">
              <w:rPr>
                <w:rFonts w:cs="B Nazanin"/>
                <w:sz w:val="26"/>
                <w:szCs w:val="26"/>
                <w:lang w:bidi="fa-IR"/>
              </w:rPr>
              <w:instrText>ref-type name="Journal Article"&gt;17&lt;/ref-type&gt;&lt;contributors&gt;&lt;authors&gt;&lt;author&gt;Wisetjindawat, Wisinee&lt;/author&gt;&lt;author&gt;Ito, Hideyuki&lt;/author&gt;&lt;author&gt;Fujita, Motohiro&lt;/author&gt;&lt;author&gt;Eizo, Hideshima&lt;/author&gt;&lt;/authors&gt;&lt;/contributors&gt;&lt;titles&gt;&lt;title&gt;Planning disaster relief operations&lt;/title&gt;&lt;secondary-title&gt;Procedia-Social and Behavioral Sciences&lt;/secondary-title&gt;&lt;/titles&gt;&lt;periodical&gt;&lt;full-title&gt;Procedia-Social and Behavioral Sciences&lt;/full-title&gt;&lt;/periodical&gt;&lt;pages&gt;412-421&lt;/pages&gt;&lt;volume&gt;125&lt;/volume&gt;&lt;dates&gt;&lt;year&gt;2014&lt;/year&gt;&lt;/dates&gt;&lt;isbn&gt;1877-0428&lt;/isbn&gt;&lt;urls&gt;&lt;/urls&gt;&lt;/record&gt;&lt;/Cite&gt;&lt;/EndNote</w:instrText>
            </w:r>
            <w:r w:rsidRPr="00271D5B">
              <w:rPr>
                <w:rFonts w:cs="B Nazanin"/>
                <w:sz w:val="26"/>
                <w:szCs w:val="26"/>
                <w:rtl/>
                <w:lang w:bidi="fa-IR"/>
              </w:rPr>
              <w:instrText>&gt;</w:instrText>
            </w:r>
            <w:r w:rsidRPr="00271D5B">
              <w:rPr>
                <w:rFonts w:cs="B Nazanin"/>
                <w:sz w:val="26"/>
                <w:szCs w:val="26"/>
                <w:rtl/>
                <w:lang w:bidi="fa-IR"/>
              </w:rPr>
              <w:fldChar w:fldCharType="separate"/>
            </w:r>
            <w:r w:rsidRPr="00271D5B">
              <w:rPr>
                <w:rFonts w:cs="B Nazanin"/>
                <w:noProof/>
                <w:sz w:val="26"/>
                <w:szCs w:val="26"/>
                <w:rtl/>
                <w:lang w:bidi="fa-IR"/>
              </w:rPr>
              <w:t>(</w:t>
            </w:r>
            <w:hyperlink w:anchor="_ENREF_2" w:tooltip="Wisetjindawat, 2014 #5" w:history="1">
              <w:r w:rsidRPr="00271D5B">
                <w:rPr>
                  <w:rFonts w:cs="B Nazanin"/>
                  <w:noProof/>
                  <w:sz w:val="26"/>
                  <w:szCs w:val="26"/>
                  <w:rtl/>
                  <w:lang w:bidi="fa-IR"/>
                </w:rPr>
                <w:t>2</w:t>
              </w:r>
            </w:hyperlink>
            <w:r w:rsidRPr="00271D5B">
              <w:rPr>
                <w:rFonts w:cs="B Nazanin"/>
                <w:noProof/>
                <w:sz w:val="26"/>
                <w:szCs w:val="26"/>
                <w:rtl/>
                <w:lang w:bidi="fa-IR"/>
              </w:rPr>
              <w:t>)</w:t>
            </w:r>
            <w:r w:rsidRPr="00271D5B">
              <w:rPr>
                <w:rFonts w:cs="B Nazanin"/>
                <w:sz w:val="26"/>
                <w:szCs w:val="26"/>
                <w:rtl/>
                <w:lang w:bidi="fa-IR"/>
              </w:rPr>
              <w:fldChar w:fldCharType="end"/>
            </w:r>
            <w:r w:rsidRPr="00271D5B">
              <w:rPr>
                <w:rFonts w:cs="B Nazanin" w:hint="cs"/>
                <w:sz w:val="26"/>
                <w:szCs w:val="26"/>
                <w:rtl/>
                <w:lang w:bidi="fa-IR"/>
              </w:rPr>
              <w:t>. اثرات بلایای طبیعی به‏ویژه در مناطق شهری بسیار زیاد است، چرا که آن‏ها مناطق بزرگ و پرجمعیت را تحت تأثیر قرار می‏دهند که اغلب شامل بلوک‏های ساختمانی بلند، الگوهای خیابانی پیچیده و جمعیت‏های متنوع از نظر زبانی، مذهبی و قومی هستند. به هر حال، برای انجام عملیات امدادی، بسته به این‏که رویداد مورد نظر چه باشد، برنامه‏ریزی، آمادگی</w:t>
            </w:r>
            <w:r w:rsidRPr="00271D5B">
              <w:rPr>
                <w:rStyle w:val="FootnoteReference"/>
                <w:rFonts w:cs="B Nazanin"/>
                <w:sz w:val="26"/>
                <w:szCs w:val="26"/>
                <w:rtl/>
                <w:lang w:bidi="fa-IR"/>
              </w:rPr>
              <w:footnoteReference w:id="15"/>
            </w:r>
            <w:r w:rsidRPr="00271D5B">
              <w:rPr>
                <w:rFonts w:cs="B Nazanin" w:hint="cs"/>
                <w:sz w:val="26"/>
                <w:szCs w:val="26"/>
                <w:rtl/>
                <w:lang w:bidi="fa-IR"/>
              </w:rPr>
              <w:t>، جستجو، نجات، پشتیبانی و ریکاوری شهر به شهر و منطقه به منطقه با یکدیگر متفاوت است. این عملیات به عوامل مختلفی بستگی دارد که از جمله ‏می‏توان به هفت عامل اصلی شامل یادگیری مباحث آموزشی، فناوری در نجات</w:t>
            </w:r>
            <w:r w:rsidRPr="00271D5B">
              <w:rPr>
                <w:rStyle w:val="FootnoteReference"/>
                <w:rFonts w:cs="B Nazanin"/>
                <w:sz w:val="26"/>
                <w:szCs w:val="26"/>
                <w:rtl/>
                <w:lang w:bidi="fa-IR"/>
              </w:rPr>
              <w:footnoteReference w:id="16"/>
            </w:r>
            <w:r w:rsidRPr="00271D5B">
              <w:rPr>
                <w:rFonts w:cs="B Nazanin" w:hint="cs"/>
                <w:sz w:val="26"/>
                <w:szCs w:val="26"/>
                <w:rtl/>
                <w:lang w:bidi="fa-IR"/>
              </w:rPr>
              <w:t>، مشارکت جامعه</w:t>
            </w:r>
            <w:r w:rsidRPr="00271D5B">
              <w:rPr>
                <w:rStyle w:val="FootnoteReference"/>
                <w:rFonts w:cs="B Nazanin"/>
                <w:sz w:val="26"/>
                <w:szCs w:val="26"/>
                <w:rtl/>
                <w:lang w:bidi="fa-IR"/>
              </w:rPr>
              <w:footnoteReference w:id="17"/>
            </w:r>
            <w:r w:rsidRPr="00271D5B">
              <w:rPr>
                <w:rFonts w:cs="B Nazanin" w:hint="cs"/>
                <w:sz w:val="26"/>
                <w:szCs w:val="26"/>
                <w:rtl/>
                <w:lang w:bidi="fa-IR"/>
              </w:rPr>
              <w:t>، سیستم‏های اطلاعاتی، ادغام فناوری</w:t>
            </w:r>
            <w:r w:rsidRPr="00271D5B">
              <w:rPr>
                <w:rStyle w:val="FootnoteReference"/>
                <w:rFonts w:cs="B Nazanin"/>
                <w:sz w:val="26"/>
                <w:szCs w:val="26"/>
                <w:rtl/>
                <w:lang w:bidi="fa-IR"/>
              </w:rPr>
              <w:footnoteReference w:id="18"/>
            </w:r>
            <w:r w:rsidRPr="00271D5B">
              <w:rPr>
                <w:rFonts w:cs="B Nazanin" w:hint="cs"/>
                <w:sz w:val="26"/>
                <w:szCs w:val="26"/>
                <w:rtl/>
                <w:lang w:bidi="fa-IR"/>
              </w:rPr>
              <w:t>، مدیریت بحران</w:t>
            </w:r>
            <w:r w:rsidRPr="00271D5B">
              <w:rPr>
                <w:rStyle w:val="FootnoteReference"/>
                <w:rFonts w:cs="B Nazanin"/>
                <w:sz w:val="26"/>
                <w:szCs w:val="26"/>
                <w:rtl/>
                <w:lang w:bidi="fa-IR"/>
              </w:rPr>
              <w:footnoteReference w:id="19"/>
            </w:r>
            <w:r w:rsidRPr="00271D5B">
              <w:rPr>
                <w:rFonts w:cs="B Nazanin" w:hint="cs"/>
                <w:sz w:val="26"/>
                <w:szCs w:val="26"/>
                <w:rtl/>
                <w:lang w:bidi="fa-IR"/>
              </w:rPr>
              <w:t xml:space="preserve"> و بودجه اشاره کرد. این عوامل می‏توانند به‏عنوان مبنایی برای ایجاد تحول در نجات باشند و پیشبرد در همه آن‏ها، کلیدی برای تصمیم‏گیری سریع‏تر و بهبود در زمان واکنش به رخداد مورد نظر است </w:t>
            </w:r>
            <w:r w:rsidRPr="00271D5B">
              <w:rPr>
                <w:rFonts w:cs="B Nazanin"/>
                <w:sz w:val="26"/>
                <w:szCs w:val="26"/>
                <w:rtl/>
                <w:lang w:bidi="fa-IR"/>
              </w:rPr>
              <w:fldChar w:fldCharType="begin"/>
            </w:r>
            <w:r w:rsidRPr="00271D5B">
              <w:rPr>
                <w:rFonts w:cs="B Nazanin"/>
                <w:sz w:val="26"/>
                <w:szCs w:val="26"/>
                <w:rtl/>
                <w:lang w:bidi="fa-IR"/>
              </w:rPr>
              <w:instrText xml:space="preserve"> </w:instrText>
            </w:r>
            <w:r w:rsidRPr="00271D5B">
              <w:rPr>
                <w:rFonts w:cs="B Nazanin"/>
                <w:sz w:val="26"/>
                <w:szCs w:val="26"/>
                <w:lang w:bidi="fa-IR"/>
              </w:rPr>
              <w:instrText>ADDIN EN.CITE &lt;EndNote&gt;&lt;Cite&gt;&lt;Author&gt;Statheropoulos&lt;/Author&gt;&lt;Year&gt;2015&lt;/Year&gt;&lt;RecNum&gt;7&lt;/RecNum&gt;&lt;DisplayText&gt;(10, 11)&lt;/DisplayText&gt;&lt;record&gt;&lt;rec-number&gt;7&lt;/rec-number&gt;&lt;foreign-keys&gt;&lt;key app="EN" db-id="pevx0def5t5adves99t5sxxqs5etzt9tv550"&gt;7&lt;/key&gt;&lt;/foreign</w:instrText>
            </w:r>
            <w:r w:rsidRPr="00271D5B">
              <w:rPr>
                <w:rFonts w:cs="B Nazanin"/>
                <w:sz w:val="26"/>
                <w:szCs w:val="26"/>
                <w:rtl/>
                <w:lang w:bidi="fa-IR"/>
              </w:rPr>
              <w:instrText>-</w:instrText>
            </w:r>
            <w:r w:rsidRPr="00271D5B">
              <w:rPr>
                <w:rFonts w:cs="B Nazanin"/>
                <w:sz w:val="26"/>
                <w:szCs w:val="26"/>
                <w:lang w:bidi="fa-IR"/>
              </w:rPr>
              <w:instrText>keys&gt;&lt;ref-type name="Journal Article"&gt;17&lt;/ref-type&gt;&lt;contributors&gt;&lt;authors&gt;&lt;author&gt;Statheropoulos, Milt&lt;/author&gt;&lt;author&gt;Agapiou, Agapios&lt;/author&gt;&lt;author&gt;Pallis, George C&lt;/author&gt;&lt;author&gt;Mikedi, Katerina&lt;/author&gt;&lt;author&gt;Karma, Sofia&lt;/author&gt;&lt;author&gt;Vamvakari, J&lt;/author&gt;&lt;author&gt;Dandoulaki, Miranda&lt;/author&gt;&lt;author&gt;Andritsos, Fivos&lt;/author&gt;&lt;author&gt;Thomas, CL&lt;/author&gt;&lt;/authors&gt;&lt;/contributors&gt;&lt;titles&gt;&lt;title&gt;Factors that affect rescue time in urban search and rescue (USAR) operations&lt;/title&gt;&lt;secondary-title&gt;Natural Hazards&lt;/secondary-title&gt;&lt;/titles&gt;&lt;periodical&gt;&lt;full-title&gt;Natural Hazards&lt;/full-title&gt;&lt;/periodical&gt;&lt;pages&gt;57-69&lt;/pages&gt;&lt;volume&gt;75&lt;/volume&gt;&lt;number&gt;1&lt;/number&gt;&lt;dates&gt;&lt;year&gt;2015&lt;/year&gt;&lt;/dates&gt;&lt;isbn&gt;1573-0840&lt;/isbn&gt;&lt;urls&gt;&lt;/urls&gt;&lt;/record&gt;&lt;/Cite&gt;&lt;Cite&gt;&lt;Author</w:instrText>
            </w:r>
            <w:r w:rsidRPr="00271D5B">
              <w:rPr>
                <w:rFonts w:cs="B Nazanin"/>
                <w:sz w:val="26"/>
                <w:szCs w:val="26"/>
                <w:rtl/>
                <w:lang w:bidi="fa-IR"/>
              </w:rPr>
              <w:instrText>&gt;</w:instrText>
            </w:r>
            <w:r w:rsidRPr="00271D5B">
              <w:rPr>
                <w:rFonts w:cs="B Nazanin"/>
                <w:sz w:val="26"/>
                <w:szCs w:val="26"/>
                <w:lang w:bidi="fa-IR"/>
              </w:rPr>
              <w:instrText>de Goyet&lt;/Author&gt;&lt;Year&gt;2006&lt;/Year&gt;&lt;RecNum&gt;12&lt;/RecNum&gt;&lt;record&gt;&lt;rec-number&gt;12&lt;/rec-number&gt;&lt;foreign-keys&gt;&lt;key app="EN" db-id="pevx0def5t5adves99t5sxxqs5etzt9tv550"&gt;12&lt;/key&gt;&lt;/foreign-keys&gt;&lt;ref-type name="Journal Article"&gt;17&lt;/ref-type&gt;&lt;contributors&gt;&lt;authors</w:instrText>
            </w:r>
            <w:r w:rsidRPr="00271D5B">
              <w:rPr>
                <w:rFonts w:cs="B Nazanin"/>
                <w:sz w:val="26"/>
                <w:szCs w:val="26"/>
                <w:rtl/>
                <w:lang w:bidi="fa-IR"/>
              </w:rPr>
              <w:instrText>&gt;&lt;</w:instrText>
            </w:r>
            <w:r w:rsidRPr="00271D5B">
              <w:rPr>
                <w:rFonts w:cs="B Nazanin"/>
                <w:sz w:val="26"/>
                <w:szCs w:val="26"/>
                <w:lang w:bidi="fa-IR"/>
              </w:rPr>
              <w:instrText>author&gt;de Goyet, Claude de Ville&lt;/author&gt;&lt;author&gt;Marti, Ricardo Zapata&lt;/author&gt;&lt;author&gt;Osorio, Claudio&lt;/author&gt;&lt;/authors&gt;&lt;/contributors&gt;&lt;titles&gt;&lt;title&gt;Natural disaster mitigation and relief&lt;/title&gt;&lt;secondary-title&gt;Disease Control Priorities in Developing</w:instrText>
            </w:r>
            <w:r w:rsidRPr="00271D5B">
              <w:rPr>
                <w:rFonts w:cs="B Nazanin"/>
                <w:sz w:val="26"/>
                <w:szCs w:val="26"/>
                <w:rtl/>
                <w:lang w:bidi="fa-IR"/>
              </w:rPr>
              <w:instrText xml:space="preserve"> </w:instrText>
            </w:r>
            <w:r w:rsidRPr="00271D5B">
              <w:rPr>
                <w:rFonts w:cs="B Nazanin"/>
                <w:sz w:val="26"/>
                <w:szCs w:val="26"/>
                <w:lang w:bidi="fa-IR"/>
              </w:rPr>
              <w:instrText>Countries. 2nd edition&lt;/secondary-title&gt;&lt;/titles&gt;&lt;periodical&gt;&lt;full-title&gt;Disease Control Priorities in Developing Countries. 2nd edition&lt;/full-title&gt;&lt;/periodical&gt;&lt;dates&gt;&lt;year&gt;2006&lt;/year&gt;&lt;/dates&gt;&lt;urls&gt;&lt;/urls&gt;&lt;/record&gt;&lt;/Cite&gt;&lt;/EndNote</w:instrText>
            </w:r>
            <w:r w:rsidRPr="00271D5B">
              <w:rPr>
                <w:rFonts w:cs="B Nazanin"/>
                <w:sz w:val="26"/>
                <w:szCs w:val="26"/>
                <w:rtl/>
                <w:lang w:bidi="fa-IR"/>
              </w:rPr>
              <w:instrText>&gt;</w:instrText>
            </w:r>
            <w:r w:rsidRPr="00271D5B">
              <w:rPr>
                <w:rFonts w:cs="B Nazanin"/>
                <w:sz w:val="26"/>
                <w:szCs w:val="26"/>
                <w:rtl/>
                <w:lang w:bidi="fa-IR"/>
              </w:rPr>
              <w:fldChar w:fldCharType="separate"/>
            </w:r>
            <w:r w:rsidRPr="00271D5B">
              <w:rPr>
                <w:rFonts w:cs="B Nazanin"/>
                <w:noProof/>
                <w:sz w:val="26"/>
                <w:szCs w:val="26"/>
                <w:rtl/>
                <w:lang w:bidi="fa-IR"/>
              </w:rPr>
              <w:t>(</w:t>
            </w:r>
            <w:hyperlink w:anchor="_ENREF_10" w:tooltip="Statheropoulos, 2015 #7" w:history="1">
              <w:r w:rsidRPr="00271D5B">
                <w:rPr>
                  <w:rFonts w:cs="B Nazanin"/>
                  <w:noProof/>
                  <w:sz w:val="26"/>
                  <w:szCs w:val="26"/>
                  <w:rtl/>
                  <w:lang w:bidi="fa-IR"/>
                </w:rPr>
                <w:t>10</w:t>
              </w:r>
            </w:hyperlink>
            <w:r w:rsidRPr="00271D5B">
              <w:rPr>
                <w:rFonts w:cs="B Nazanin"/>
                <w:noProof/>
                <w:sz w:val="26"/>
                <w:szCs w:val="26"/>
                <w:rtl/>
                <w:lang w:bidi="fa-IR"/>
              </w:rPr>
              <w:t xml:space="preserve">, </w:t>
            </w:r>
            <w:hyperlink w:anchor="_ENREF_11" w:tooltip="de Goyet, 2006 #12" w:history="1">
              <w:r w:rsidRPr="00271D5B">
                <w:rPr>
                  <w:rFonts w:cs="B Nazanin"/>
                  <w:noProof/>
                  <w:sz w:val="26"/>
                  <w:szCs w:val="26"/>
                  <w:rtl/>
                  <w:lang w:bidi="fa-IR"/>
                </w:rPr>
                <w:t>11</w:t>
              </w:r>
            </w:hyperlink>
            <w:r w:rsidRPr="00271D5B">
              <w:rPr>
                <w:rFonts w:cs="B Nazanin"/>
                <w:noProof/>
                <w:sz w:val="26"/>
                <w:szCs w:val="26"/>
                <w:rtl/>
                <w:lang w:bidi="fa-IR"/>
              </w:rPr>
              <w:t>)</w:t>
            </w:r>
            <w:r w:rsidRPr="00271D5B">
              <w:rPr>
                <w:rFonts w:cs="B Nazanin"/>
                <w:sz w:val="26"/>
                <w:szCs w:val="26"/>
                <w:rtl/>
                <w:lang w:bidi="fa-IR"/>
              </w:rPr>
              <w:fldChar w:fldCharType="end"/>
            </w:r>
            <w:r w:rsidRPr="00271D5B">
              <w:rPr>
                <w:rFonts w:cs="B Nazanin" w:hint="cs"/>
                <w:sz w:val="26"/>
                <w:szCs w:val="26"/>
                <w:rtl/>
                <w:lang w:bidi="fa-IR"/>
              </w:rPr>
              <w:t xml:space="preserve">.  </w:t>
            </w:r>
          </w:p>
          <w:p w14:paraId="69D02FB4" w14:textId="3ECCDB3B" w:rsidR="00271D5B" w:rsidRPr="00271D5B" w:rsidRDefault="00271D5B" w:rsidP="00271D5B">
            <w:pPr>
              <w:bidi/>
              <w:spacing w:line="276" w:lineRule="auto"/>
              <w:jc w:val="both"/>
              <w:rPr>
                <w:rFonts w:cs="B Nazanin" w:hint="cs"/>
                <w:b/>
                <w:bCs/>
                <w:sz w:val="26"/>
                <w:szCs w:val="26"/>
                <w:rtl/>
              </w:rPr>
            </w:pPr>
            <w:r w:rsidRPr="00271D5B">
              <w:rPr>
                <w:rFonts w:cs="B Nazanin" w:hint="cs"/>
                <w:sz w:val="26"/>
                <w:szCs w:val="26"/>
                <w:rtl/>
                <w:lang w:bidi="fa-IR"/>
              </w:rPr>
              <w:t xml:space="preserve">به‏طور کلی برای رویارویی با بلایای طبیعی، پنج گام اساسی لازم است: 1. پیشگیری از بروز بلا 2. آمادگی کامل ستادهای کمک‏رسانی و هماهنگی امکانات و منابع از طریق برنامه‏ریزی دقیق و تجهیز نیروهای کارآمد 3. رویارویی با بحران که شرط لازم آن، سرعت متناسب با موقعیت بلا برای پیشگیری از گسترش ضایعات و محدود کردن وضعیت بحرانی است. 4. پیشگیری از برجای ماندن وضعیت بحرانی و اثرات ناشی از آن 5. عادی سازی وضعیت </w:t>
            </w:r>
            <w:r w:rsidRPr="00271D5B">
              <w:rPr>
                <w:rFonts w:cs="B Nazanin"/>
                <w:sz w:val="26"/>
                <w:szCs w:val="26"/>
                <w:rtl/>
                <w:lang w:bidi="fa-IR"/>
              </w:rPr>
              <w:fldChar w:fldCharType="begin"/>
            </w:r>
            <w:r w:rsidRPr="00271D5B">
              <w:rPr>
                <w:rFonts w:cs="B Nazanin"/>
                <w:sz w:val="26"/>
                <w:szCs w:val="26"/>
                <w:rtl/>
                <w:lang w:bidi="fa-IR"/>
              </w:rPr>
              <w:instrText xml:space="preserve"> </w:instrText>
            </w:r>
            <w:r w:rsidRPr="00271D5B">
              <w:rPr>
                <w:rFonts w:cs="B Nazanin"/>
                <w:sz w:val="26"/>
                <w:szCs w:val="26"/>
                <w:lang w:bidi="fa-IR"/>
              </w:rPr>
              <w:instrText>ADDIN EN.CITE &lt;EndNote&gt;&lt;Cite&gt;&lt;Author&gt;Kruk&lt;/Author&gt;&lt;Year&gt;2015&lt;/Year&gt;&lt;RecNum&gt;11&lt;/RecNum&gt;&lt;DisplayText&gt;(12)&lt;/DisplayText&gt;&lt;record&gt;&lt;rec-number&gt;11&lt;/rec-number&gt;&lt;foreign-keys&gt;&lt;key app="EN" db-id="pevx0def5t5adves99t5sxxqs5etzt9tv550"&gt;11&lt;/key&gt;&lt;/foreign-keys&gt;&lt;ref-type name="Journal Article"&gt;17&lt;/ref-type&gt;&lt;contributors&gt;&lt;authors&gt;&lt;author&gt;Kruk, Edward&lt;/author&gt;&lt;author&gt;Aghabakhshi, Habib&lt;/author&gt;&lt;/authors&gt;&lt;/contributors&gt;&lt;titles&gt;&lt;title&gt;A social work charter for unexpected disasters&lt;/title&gt;&lt;secondary-title&gt;Social Work in a</w:instrText>
            </w:r>
            <w:r w:rsidRPr="00271D5B">
              <w:rPr>
                <w:rFonts w:cs="B Nazanin"/>
                <w:sz w:val="26"/>
                <w:szCs w:val="26"/>
                <w:rtl/>
                <w:lang w:bidi="fa-IR"/>
              </w:rPr>
              <w:instrText xml:space="preserve"> </w:instrText>
            </w:r>
            <w:r w:rsidRPr="00271D5B">
              <w:rPr>
                <w:rFonts w:cs="B Nazanin"/>
                <w:sz w:val="26"/>
                <w:szCs w:val="26"/>
                <w:lang w:bidi="fa-IR"/>
              </w:rPr>
              <w:instrText>Global Context: Issues and Challenges. London: Routledge&lt;/secondary-title&gt;&lt;/titles&gt;&lt;periodical&gt;&lt;full-title&gt;Social Work in a Global Context: Issues and Challenges. London: Routledge&lt;/full-title&gt;&lt;/periodical&gt;&lt;pages&gt;238&lt;/pages&gt;&lt;dates&gt;&lt;year&gt;2015&lt;/year&gt;&lt;/dates</w:instrText>
            </w:r>
            <w:r w:rsidRPr="00271D5B">
              <w:rPr>
                <w:rFonts w:cs="B Nazanin"/>
                <w:sz w:val="26"/>
                <w:szCs w:val="26"/>
                <w:rtl/>
                <w:lang w:bidi="fa-IR"/>
              </w:rPr>
              <w:instrText>&gt;&lt;</w:instrText>
            </w:r>
            <w:r w:rsidRPr="00271D5B">
              <w:rPr>
                <w:rFonts w:cs="B Nazanin"/>
                <w:sz w:val="26"/>
                <w:szCs w:val="26"/>
                <w:lang w:bidi="fa-IR"/>
              </w:rPr>
              <w:instrText>urls&gt;&lt;/urls&gt;&lt;/record&gt;&lt;/Cite&gt;&lt;/EndNote</w:instrText>
            </w:r>
            <w:r w:rsidRPr="00271D5B">
              <w:rPr>
                <w:rFonts w:cs="B Nazanin"/>
                <w:sz w:val="26"/>
                <w:szCs w:val="26"/>
                <w:rtl/>
                <w:lang w:bidi="fa-IR"/>
              </w:rPr>
              <w:instrText>&gt;</w:instrText>
            </w:r>
            <w:r w:rsidRPr="00271D5B">
              <w:rPr>
                <w:rFonts w:cs="B Nazanin"/>
                <w:sz w:val="26"/>
                <w:szCs w:val="26"/>
                <w:rtl/>
                <w:lang w:bidi="fa-IR"/>
              </w:rPr>
              <w:fldChar w:fldCharType="separate"/>
            </w:r>
            <w:r w:rsidRPr="00271D5B">
              <w:rPr>
                <w:rFonts w:cs="B Nazanin"/>
                <w:noProof/>
                <w:sz w:val="26"/>
                <w:szCs w:val="26"/>
                <w:rtl/>
                <w:lang w:bidi="fa-IR"/>
              </w:rPr>
              <w:t>(</w:t>
            </w:r>
            <w:hyperlink w:anchor="_ENREF_12" w:tooltip="Kruk, 2015 #11" w:history="1">
              <w:r w:rsidRPr="00271D5B">
                <w:rPr>
                  <w:rFonts w:cs="B Nazanin"/>
                  <w:noProof/>
                  <w:sz w:val="26"/>
                  <w:szCs w:val="26"/>
                  <w:rtl/>
                  <w:lang w:bidi="fa-IR"/>
                </w:rPr>
                <w:t>12</w:t>
              </w:r>
            </w:hyperlink>
            <w:r w:rsidRPr="00271D5B">
              <w:rPr>
                <w:rFonts w:cs="B Nazanin"/>
                <w:noProof/>
                <w:sz w:val="26"/>
                <w:szCs w:val="26"/>
                <w:rtl/>
                <w:lang w:bidi="fa-IR"/>
              </w:rPr>
              <w:t>)</w:t>
            </w:r>
            <w:r w:rsidRPr="00271D5B">
              <w:rPr>
                <w:rFonts w:cs="B Nazanin"/>
                <w:sz w:val="26"/>
                <w:szCs w:val="26"/>
                <w:rtl/>
                <w:lang w:bidi="fa-IR"/>
              </w:rPr>
              <w:fldChar w:fldCharType="end"/>
            </w:r>
            <w:r w:rsidRPr="00271D5B">
              <w:rPr>
                <w:rFonts w:cs="B Nazanin" w:hint="cs"/>
                <w:sz w:val="26"/>
                <w:szCs w:val="26"/>
                <w:rtl/>
                <w:lang w:bidi="fa-IR"/>
              </w:rPr>
              <w:t xml:space="preserve">. از آنجا که انجام سریع عملیات امدادی منجر به نجات جان بسیاری از انسان‏های آسیب‏دیده می‏شود، لذا محدودیت زمانی در این عملیات در طول دوره بقا بسیار مهم‏تر از حد معمول است </w:t>
            </w:r>
            <w:r w:rsidRPr="00271D5B">
              <w:rPr>
                <w:rFonts w:cs="B Nazanin"/>
                <w:sz w:val="26"/>
                <w:szCs w:val="26"/>
                <w:rtl/>
                <w:lang w:bidi="fa-IR"/>
              </w:rPr>
              <w:fldChar w:fldCharType="begin"/>
            </w:r>
            <w:r w:rsidRPr="00271D5B">
              <w:rPr>
                <w:rFonts w:cs="B Nazanin"/>
                <w:sz w:val="26"/>
                <w:szCs w:val="26"/>
                <w:rtl/>
                <w:lang w:bidi="fa-IR"/>
              </w:rPr>
              <w:instrText xml:space="preserve"> </w:instrText>
            </w:r>
            <w:r w:rsidRPr="00271D5B">
              <w:rPr>
                <w:rFonts w:cs="B Nazanin"/>
                <w:sz w:val="26"/>
                <w:szCs w:val="26"/>
                <w:lang w:bidi="fa-IR"/>
              </w:rPr>
              <w:instrText>ADDIN EN.CITE &lt;EndNote&gt;&lt;Cite&gt;&lt;Author&gt;Wisetjindawat&lt;/Author&gt;&lt;Year&gt;2014&lt;/Year&gt;&lt;RecNum&gt;5&lt;/RecNum&gt;&lt;DisplayText&gt;(2)&lt;/DisplayText&gt;&lt;record&gt;&lt;rec-number&gt;5&lt;/rec-number&gt;&lt;foreign-keys&gt;&lt;key app="EN" db-id="pevx0def5t5adves99t5sxxqs5etzt9tv550"&gt;5&lt;/key&gt;&lt;/foreign-keys</w:instrText>
            </w:r>
            <w:r w:rsidRPr="00271D5B">
              <w:rPr>
                <w:rFonts w:cs="B Nazanin"/>
                <w:sz w:val="26"/>
                <w:szCs w:val="26"/>
                <w:rtl/>
                <w:lang w:bidi="fa-IR"/>
              </w:rPr>
              <w:instrText>&gt;&lt;</w:instrText>
            </w:r>
            <w:r w:rsidRPr="00271D5B">
              <w:rPr>
                <w:rFonts w:cs="B Nazanin"/>
                <w:sz w:val="26"/>
                <w:szCs w:val="26"/>
                <w:lang w:bidi="fa-IR"/>
              </w:rPr>
              <w:instrText>ref-type name="Journal Article"&gt;17&lt;/ref-type&gt;&lt;contributors&gt;&lt;authors&gt;&lt;author&gt;Wisetjindawat, Wisinee&lt;/author&gt;&lt;author&gt;Ito, Hideyuki&lt;/author&gt;&lt;author&gt;Fujita, Motohiro&lt;/author&gt;&lt;author&gt;Eizo, Hideshima&lt;/author&gt;&lt;/authors&gt;&lt;/contributors&gt;&lt;titles&gt;&lt;title&gt;Planning disaster relief operations&lt;/title&gt;&lt;secondary-title&gt;Procedia-Social and Behavioral Sciences&lt;/secondary-title&gt;&lt;/titles&gt;&lt;periodical&gt;&lt;full-title&gt;Procedia-Social and Behavioral Sciences&lt;/full-title&gt;&lt;/periodical&gt;&lt;pages&gt;412-421&lt;/pages&gt;&lt;volume&gt;125&lt;/volume&gt;&lt;dates&gt;&lt;year&gt;2014&lt;/year&gt;&lt;/dates&gt;&lt;isbn&gt;1877-0428&lt;/isbn&gt;&lt;urls&gt;&lt;/urls&gt;&lt;/record&gt;&lt;/Cite&gt;&lt;/EndNote</w:instrText>
            </w:r>
            <w:r w:rsidRPr="00271D5B">
              <w:rPr>
                <w:rFonts w:cs="B Nazanin"/>
                <w:sz w:val="26"/>
                <w:szCs w:val="26"/>
                <w:rtl/>
                <w:lang w:bidi="fa-IR"/>
              </w:rPr>
              <w:instrText>&gt;</w:instrText>
            </w:r>
            <w:r w:rsidRPr="00271D5B">
              <w:rPr>
                <w:rFonts w:cs="B Nazanin"/>
                <w:sz w:val="26"/>
                <w:szCs w:val="26"/>
                <w:rtl/>
                <w:lang w:bidi="fa-IR"/>
              </w:rPr>
              <w:fldChar w:fldCharType="separate"/>
            </w:r>
            <w:r w:rsidRPr="00271D5B">
              <w:rPr>
                <w:rFonts w:cs="B Nazanin"/>
                <w:noProof/>
                <w:sz w:val="26"/>
                <w:szCs w:val="26"/>
                <w:rtl/>
                <w:lang w:bidi="fa-IR"/>
              </w:rPr>
              <w:t>(</w:t>
            </w:r>
            <w:hyperlink w:anchor="_ENREF_2" w:tooltip="Wisetjindawat, 2014 #5" w:history="1">
              <w:r w:rsidRPr="00271D5B">
                <w:rPr>
                  <w:rFonts w:cs="B Nazanin"/>
                  <w:noProof/>
                  <w:sz w:val="26"/>
                  <w:szCs w:val="26"/>
                  <w:rtl/>
                  <w:lang w:bidi="fa-IR"/>
                </w:rPr>
                <w:t>2</w:t>
              </w:r>
            </w:hyperlink>
            <w:r w:rsidRPr="00271D5B">
              <w:rPr>
                <w:rFonts w:cs="B Nazanin"/>
                <w:noProof/>
                <w:sz w:val="26"/>
                <w:szCs w:val="26"/>
                <w:rtl/>
                <w:lang w:bidi="fa-IR"/>
              </w:rPr>
              <w:t>)</w:t>
            </w:r>
            <w:r w:rsidRPr="00271D5B">
              <w:rPr>
                <w:rFonts w:cs="B Nazanin"/>
                <w:sz w:val="26"/>
                <w:szCs w:val="26"/>
                <w:rtl/>
                <w:lang w:bidi="fa-IR"/>
              </w:rPr>
              <w:fldChar w:fldCharType="end"/>
            </w:r>
            <w:r w:rsidRPr="00271D5B">
              <w:rPr>
                <w:rFonts w:cs="B Nazanin" w:hint="cs"/>
                <w:sz w:val="26"/>
                <w:szCs w:val="26"/>
                <w:rtl/>
                <w:lang w:bidi="fa-IR"/>
              </w:rPr>
              <w:t>. از این‏رو با توجه به اهمیت حیاتی زمان در عملیات امدادی، در این مطالعه بر آن شدیم که به بررسی فاصله</w:t>
            </w:r>
            <w:r w:rsidRPr="00271D5B">
              <w:rPr>
                <w:rFonts w:cs="B Nazanin"/>
                <w:sz w:val="26"/>
                <w:szCs w:val="26"/>
                <w:rtl/>
                <w:lang w:bidi="fa-IR"/>
              </w:rPr>
              <w:t xml:space="preserve"> </w:t>
            </w:r>
            <w:r w:rsidRPr="00271D5B">
              <w:rPr>
                <w:rFonts w:cs="B Nazanin" w:hint="cs"/>
                <w:sz w:val="26"/>
                <w:szCs w:val="26"/>
                <w:rtl/>
                <w:lang w:bidi="fa-IR"/>
              </w:rPr>
              <w:t>زمانی</w:t>
            </w:r>
            <w:r w:rsidRPr="00271D5B">
              <w:rPr>
                <w:rFonts w:cs="B Nazanin"/>
                <w:sz w:val="26"/>
                <w:szCs w:val="26"/>
                <w:rtl/>
                <w:lang w:bidi="fa-IR"/>
              </w:rPr>
              <w:t xml:space="preserve"> </w:t>
            </w:r>
            <w:r w:rsidRPr="00271D5B">
              <w:rPr>
                <w:rFonts w:cs="B Nazanin" w:hint="cs"/>
                <w:sz w:val="26"/>
                <w:szCs w:val="26"/>
                <w:rtl/>
                <w:lang w:bidi="fa-IR"/>
              </w:rPr>
              <w:t>بین</w:t>
            </w:r>
            <w:r w:rsidRPr="00271D5B">
              <w:rPr>
                <w:rFonts w:cs="B Nazanin"/>
                <w:sz w:val="26"/>
                <w:szCs w:val="26"/>
                <w:rtl/>
                <w:lang w:bidi="fa-IR"/>
              </w:rPr>
              <w:t xml:space="preserve"> </w:t>
            </w:r>
            <w:r w:rsidRPr="00271D5B">
              <w:rPr>
                <w:rFonts w:cs="B Nazanin" w:hint="cs"/>
                <w:sz w:val="26"/>
                <w:szCs w:val="26"/>
                <w:rtl/>
                <w:lang w:bidi="fa-IR"/>
              </w:rPr>
              <w:t>وقوع</w:t>
            </w:r>
            <w:r w:rsidRPr="00271D5B">
              <w:rPr>
                <w:rFonts w:cs="B Nazanin"/>
                <w:sz w:val="26"/>
                <w:szCs w:val="26"/>
                <w:rtl/>
                <w:lang w:bidi="fa-IR"/>
              </w:rPr>
              <w:t xml:space="preserve"> </w:t>
            </w:r>
            <w:r w:rsidRPr="00271D5B">
              <w:rPr>
                <w:rFonts w:cs="B Nazanin" w:hint="cs"/>
                <w:sz w:val="26"/>
                <w:szCs w:val="26"/>
                <w:rtl/>
                <w:lang w:bidi="fa-IR"/>
              </w:rPr>
              <w:t>بلای</w:t>
            </w:r>
            <w:r w:rsidRPr="00271D5B">
              <w:rPr>
                <w:rFonts w:cs="B Nazanin"/>
                <w:sz w:val="26"/>
                <w:szCs w:val="26"/>
                <w:rtl/>
                <w:lang w:bidi="fa-IR"/>
              </w:rPr>
              <w:t xml:space="preserve"> </w:t>
            </w:r>
            <w:r w:rsidRPr="00271D5B">
              <w:rPr>
                <w:rFonts w:cs="B Nazanin" w:hint="cs"/>
                <w:sz w:val="26"/>
                <w:szCs w:val="26"/>
                <w:rtl/>
                <w:lang w:bidi="fa-IR"/>
              </w:rPr>
              <w:t>طبیعی</w:t>
            </w:r>
            <w:r w:rsidRPr="00271D5B">
              <w:rPr>
                <w:rFonts w:cs="B Nazanin"/>
                <w:sz w:val="26"/>
                <w:szCs w:val="26"/>
                <w:rtl/>
                <w:lang w:bidi="fa-IR"/>
              </w:rPr>
              <w:t xml:space="preserve"> </w:t>
            </w:r>
            <w:r w:rsidRPr="00271D5B">
              <w:rPr>
                <w:rFonts w:cs="B Nazanin" w:hint="cs"/>
                <w:sz w:val="26"/>
                <w:szCs w:val="26"/>
                <w:rtl/>
                <w:lang w:bidi="fa-IR"/>
              </w:rPr>
              <w:t>تا</w:t>
            </w:r>
            <w:r w:rsidRPr="00271D5B">
              <w:rPr>
                <w:rFonts w:cs="B Nazanin"/>
                <w:sz w:val="26"/>
                <w:szCs w:val="26"/>
                <w:rtl/>
                <w:lang w:bidi="fa-IR"/>
              </w:rPr>
              <w:t xml:space="preserve"> </w:t>
            </w:r>
            <w:r w:rsidRPr="00271D5B">
              <w:rPr>
                <w:rFonts w:cs="B Nazanin" w:hint="cs"/>
                <w:sz w:val="26"/>
                <w:szCs w:val="26"/>
                <w:rtl/>
                <w:lang w:bidi="fa-IR"/>
              </w:rPr>
              <w:t>اطلاع</w:t>
            </w:r>
            <w:r w:rsidRPr="00271D5B">
              <w:rPr>
                <w:rFonts w:cs="B Nazanin"/>
                <w:sz w:val="26"/>
                <w:szCs w:val="26"/>
                <w:rtl/>
                <w:lang w:bidi="fa-IR"/>
              </w:rPr>
              <w:t xml:space="preserve"> </w:t>
            </w:r>
            <w:r w:rsidRPr="00271D5B">
              <w:rPr>
                <w:rFonts w:cs="B Nazanin" w:hint="cs"/>
                <w:sz w:val="26"/>
                <w:szCs w:val="26"/>
                <w:rtl/>
                <w:lang w:bidi="fa-IR"/>
              </w:rPr>
              <w:t>یافتن</w:t>
            </w:r>
            <w:r w:rsidRPr="00271D5B">
              <w:rPr>
                <w:rFonts w:cs="B Nazanin"/>
                <w:sz w:val="26"/>
                <w:szCs w:val="26"/>
                <w:rtl/>
                <w:lang w:bidi="fa-IR"/>
              </w:rPr>
              <w:t xml:space="preserve"> </w:t>
            </w:r>
            <w:r w:rsidRPr="00271D5B">
              <w:rPr>
                <w:rFonts w:cs="B Nazanin" w:hint="cs"/>
                <w:sz w:val="26"/>
                <w:szCs w:val="26"/>
                <w:rtl/>
                <w:lang w:bidi="fa-IR"/>
              </w:rPr>
              <w:t>از</w:t>
            </w:r>
            <w:r w:rsidRPr="00271D5B">
              <w:rPr>
                <w:rFonts w:cs="B Nazanin"/>
                <w:sz w:val="26"/>
                <w:szCs w:val="26"/>
                <w:rtl/>
                <w:lang w:bidi="fa-IR"/>
              </w:rPr>
              <w:t xml:space="preserve"> </w:t>
            </w:r>
            <w:r w:rsidRPr="00271D5B">
              <w:rPr>
                <w:rFonts w:cs="B Nazanin" w:hint="cs"/>
                <w:sz w:val="26"/>
                <w:szCs w:val="26"/>
                <w:rtl/>
                <w:lang w:bidi="fa-IR"/>
              </w:rPr>
              <w:t>آن،</w:t>
            </w:r>
            <w:r w:rsidRPr="00271D5B">
              <w:rPr>
                <w:rFonts w:cs="B Nazanin"/>
                <w:sz w:val="26"/>
                <w:szCs w:val="26"/>
                <w:rtl/>
                <w:lang w:bidi="fa-IR"/>
              </w:rPr>
              <w:t xml:space="preserve"> </w:t>
            </w:r>
            <w:r w:rsidRPr="00271D5B">
              <w:rPr>
                <w:rFonts w:cs="B Nazanin" w:hint="cs"/>
                <w:sz w:val="26"/>
                <w:szCs w:val="26"/>
                <w:rtl/>
                <w:lang w:bidi="fa-IR"/>
              </w:rPr>
              <w:t>اطلاع</w:t>
            </w:r>
            <w:r w:rsidRPr="00271D5B">
              <w:rPr>
                <w:rFonts w:cs="B Nazanin"/>
                <w:sz w:val="26"/>
                <w:szCs w:val="26"/>
                <w:rtl/>
                <w:lang w:bidi="fa-IR"/>
              </w:rPr>
              <w:t xml:space="preserve"> </w:t>
            </w:r>
            <w:r w:rsidRPr="00271D5B">
              <w:rPr>
                <w:rFonts w:cs="B Nazanin" w:hint="cs"/>
                <w:sz w:val="26"/>
                <w:szCs w:val="26"/>
                <w:rtl/>
                <w:lang w:bidi="fa-IR"/>
              </w:rPr>
              <w:t>تا</w:t>
            </w:r>
            <w:r w:rsidRPr="00271D5B">
              <w:rPr>
                <w:rFonts w:cs="B Nazanin"/>
                <w:sz w:val="26"/>
                <w:szCs w:val="26"/>
                <w:rtl/>
                <w:lang w:bidi="fa-IR"/>
              </w:rPr>
              <w:t xml:space="preserve"> </w:t>
            </w:r>
            <w:r w:rsidRPr="00271D5B">
              <w:rPr>
                <w:rFonts w:cs="B Nazanin" w:hint="cs"/>
                <w:sz w:val="26"/>
                <w:szCs w:val="26"/>
                <w:rtl/>
                <w:lang w:bidi="fa-IR"/>
              </w:rPr>
              <w:t>حضور</w:t>
            </w:r>
            <w:r w:rsidRPr="00271D5B">
              <w:rPr>
                <w:rFonts w:cs="B Nazanin"/>
                <w:sz w:val="26"/>
                <w:szCs w:val="26"/>
                <w:rtl/>
                <w:lang w:bidi="fa-IR"/>
              </w:rPr>
              <w:t xml:space="preserve"> </w:t>
            </w:r>
            <w:r w:rsidRPr="00271D5B">
              <w:rPr>
                <w:rFonts w:cs="B Nazanin" w:hint="cs"/>
                <w:sz w:val="26"/>
                <w:szCs w:val="26"/>
                <w:rtl/>
                <w:lang w:bidi="fa-IR"/>
              </w:rPr>
              <w:t>امدادرسانان،</w:t>
            </w:r>
            <w:r w:rsidRPr="00271D5B">
              <w:rPr>
                <w:rFonts w:cs="B Nazanin"/>
                <w:sz w:val="26"/>
                <w:szCs w:val="26"/>
                <w:rtl/>
                <w:lang w:bidi="fa-IR"/>
              </w:rPr>
              <w:t xml:space="preserve"> </w:t>
            </w:r>
            <w:r w:rsidRPr="00271D5B">
              <w:rPr>
                <w:rFonts w:cs="B Nazanin" w:hint="cs"/>
                <w:sz w:val="26"/>
                <w:szCs w:val="26"/>
                <w:rtl/>
                <w:lang w:bidi="fa-IR"/>
              </w:rPr>
              <w:t>حضور</w:t>
            </w:r>
            <w:r w:rsidRPr="00271D5B">
              <w:rPr>
                <w:rFonts w:cs="B Nazanin"/>
                <w:sz w:val="26"/>
                <w:szCs w:val="26"/>
                <w:rtl/>
                <w:lang w:bidi="fa-IR"/>
              </w:rPr>
              <w:t xml:space="preserve"> </w:t>
            </w:r>
            <w:r w:rsidRPr="00271D5B">
              <w:rPr>
                <w:rFonts w:cs="B Nazanin" w:hint="cs"/>
                <w:sz w:val="26"/>
                <w:szCs w:val="26"/>
                <w:rtl/>
                <w:lang w:bidi="fa-IR"/>
              </w:rPr>
              <w:t>تا</w:t>
            </w:r>
            <w:r w:rsidRPr="00271D5B">
              <w:rPr>
                <w:rFonts w:cs="B Nazanin"/>
                <w:sz w:val="26"/>
                <w:szCs w:val="26"/>
                <w:rtl/>
                <w:lang w:bidi="fa-IR"/>
              </w:rPr>
              <w:t xml:space="preserve"> </w:t>
            </w:r>
            <w:r w:rsidRPr="00271D5B">
              <w:rPr>
                <w:rFonts w:cs="B Nazanin" w:hint="cs"/>
                <w:sz w:val="26"/>
                <w:szCs w:val="26"/>
                <w:rtl/>
                <w:lang w:bidi="fa-IR"/>
              </w:rPr>
              <w:t>پایان</w:t>
            </w:r>
            <w:r w:rsidRPr="00271D5B">
              <w:rPr>
                <w:rFonts w:cs="B Nazanin"/>
                <w:sz w:val="26"/>
                <w:szCs w:val="26"/>
                <w:rtl/>
                <w:lang w:bidi="fa-IR"/>
              </w:rPr>
              <w:t xml:space="preserve"> </w:t>
            </w:r>
            <w:r w:rsidRPr="00271D5B">
              <w:rPr>
                <w:rFonts w:cs="B Nazanin" w:hint="cs"/>
                <w:sz w:val="26"/>
                <w:szCs w:val="26"/>
                <w:rtl/>
                <w:lang w:bidi="fa-IR"/>
              </w:rPr>
              <w:t>امداد</w:t>
            </w:r>
            <w:r w:rsidRPr="00271D5B">
              <w:rPr>
                <w:rFonts w:cs="B Nazanin"/>
                <w:sz w:val="26"/>
                <w:szCs w:val="26"/>
                <w:rtl/>
                <w:lang w:bidi="fa-IR"/>
              </w:rPr>
              <w:t xml:space="preserve"> </w:t>
            </w:r>
            <w:r w:rsidRPr="00271D5B">
              <w:rPr>
                <w:rFonts w:cs="B Nazanin" w:hint="cs"/>
                <w:sz w:val="26"/>
                <w:szCs w:val="26"/>
                <w:rtl/>
                <w:lang w:bidi="fa-IR"/>
              </w:rPr>
              <w:t>رسانی</w:t>
            </w:r>
            <w:r w:rsidRPr="00271D5B">
              <w:rPr>
                <w:rFonts w:cs="B Nazanin"/>
                <w:sz w:val="26"/>
                <w:szCs w:val="26"/>
                <w:rtl/>
                <w:lang w:bidi="fa-IR"/>
              </w:rPr>
              <w:t xml:space="preserve"> </w:t>
            </w:r>
            <w:r w:rsidRPr="00271D5B">
              <w:rPr>
                <w:rFonts w:cs="B Nazanin" w:hint="cs"/>
                <w:sz w:val="26"/>
                <w:szCs w:val="26"/>
                <w:rtl/>
                <w:lang w:bidi="fa-IR"/>
              </w:rPr>
              <w:t>توسط نیروهای امدادی هلال احمر برای</w:t>
            </w:r>
            <w:r w:rsidRPr="00271D5B">
              <w:rPr>
                <w:rFonts w:cs="B Nazanin"/>
                <w:sz w:val="26"/>
                <w:szCs w:val="26"/>
                <w:rtl/>
                <w:lang w:bidi="fa-IR"/>
              </w:rPr>
              <w:t xml:space="preserve"> </w:t>
            </w:r>
            <w:r w:rsidRPr="00271D5B">
              <w:rPr>
                <w:rFonts w:cs="B Nazanin" w:hint="cs"/>
                <w:sz w:val="26"/>
                <w:szCs w:val="26"/>
                <w:rtl/>
                <w:lang w:bidi="fa-IR"/>
              </w:rPr>
              <w:t>حوادث</w:t>
            </w:r>
            <w:r w:rsidRPr="00271D5B">
              <w:rPr>
                <w:rFonts w:cs="B Nazanin"/>
                <w:sz w:val="26"/>
                <w:szCs w:val="26"/>
                <w:rtl/>
                <w:lang w:bidi="fa-IR"/>
              </w:rPr>
              <w:t xml:space="preserve"> </w:t>
            </w:r>
            <w:r w:rsidRPr="00271D5B">
              <w:rPr>
                <w:rFonts w:cs="B Nazanin" w:hint="cs"/>
                <w:sz w:val="26"/>
                <w:szCs w:val="26"/>
                <w:rtl/>
                <w:lang w:bidi="fa-IR"/>
              </w:rPr>
              <w:t>مختلف به تفکیک</w:t>
            </w:r>
          </w:p>
        </w:tc>
      </w:tr>
      <w:tr w:rsidR="00271D5B" w:rsidRPr="00271D5B" w14:paraId="4FB7F128" w14:textId="77777777" w:rsidTr="00271D5B">
        <w:tc>
          <w:tcPr>
            <w:tcW w:w="9576" w:type="dxa"/>
            <w:gridSpan w:val="2"/>
            <w:tcBorders>
              <w:top w:val="double" w:sz="4" w:space="0" w:color="auto"/>
              <w:left w:val="double" w:sz="4" w:space="0" w:color="auto"/>
              <w:bottom w:val="double" w:sz="4" w:space="0" w:color="auto"/>
              <w:right w:val="double" w:sz="4" w:space="0" w:color="auto"/>
            </w:tcBorders>
          </w:tcPr>
          <w:p w14:paraId="2941787C" w14:textId="710097CF" w:rsidR="00271D5B" w:rsidRPr="00271D5B" w:rsidRDefault="00271D5B" w:rsidP="00271D5B">
            <w:pPr>
              <w:bidi/>
              <w:spacing w:line="276" w:lineRule="auto"/>
              <w:jc w:val="both"/>
              <w:rPr>
                <w:rFonts w:cs="B Nazanin" w:hint="cs"/>
                <w:sz w:val="26"/>
                <w:szCs w:val="26"/>
                <w:rtl/>
                <w:lang w:bidi="fa-IR"/>
              </w:rPr>
            </w:pPr>
            <w:r w:rsidRPr="00271D5B">
              <w:rPr>
                <w:rFonts w:cs="B Nazanin" w:hint="cs"/>
                <w:sz w:val="26"/>
                <w:szCs w:val="26"/>
                <w:rtl/>
                <w:lang w:bidi="fa-IR"/>
              </w:rPr>
              <w:lastRenderedPageBreak/>
              <w:t xml:space="preserve"> استان‏های کشور ایران در سال‏های 1391، 1395 و 1399 بپردازیم و عوامل مؤثر بر این مدت زمان‏ها را تعیین کنیم. داده‏های مورد استفاده در پژوهش حاضر، مربوط به پایگاه سازمان امداد و نجات بود.  </w:t>
            </w:r>
          </w:p>
        </w:tc>
      </w:tr>
      <w:tr w:rsidR="00DD1AC2" w:rsidRPr="00271D5B" w14:paraId="442AB04C" w14:textId="77777777" w:rsidTr="00271D5B">
        <w:tc>
          <w:tcPr>
            <w:tcW w:w="9576" w:type="dxa"/>
            <w:gridSpan w:val="2"/>
            <w:tcBorders>
              <w:top w:val="double" w:sz="4" w:space="0" w:color="auto"/>
              <w:left w:val="double" w:sz="4" w:space="0" w:color="auto"/>
              <w:bottom w:val="double" w:sz="4" w:space="0" w:color="auto"/>
              <w:right w:val="double" w:sz="4" w:space="0" w:color="auto"/>
            </w:tcBorders>
          </w:tcPr>
          <w:p w14:paraId="0F64CF2C" w14:textId="77777777" w:rsidR="00DD1AC2" w:rsidRPr="00271D5B" w:rsidRDefault="00DD1AC2" w:rsidP="00271D5B">
            <w:pPr>
              <w:bidi/>
              <w:spacing w:line="276" w:lineRule="auto"/>
              <w:jc w:val="both"/>
              <w:rPr>
                <w:rFonts w:cs="B Nazanin"/>
                <w:b/>
                <w:bCs/>
                <w:sz w:val="26"/>
                <w:szCs w:val="26"/>
                <w:rtl/>
              </w:rPr>
            </w:pPr>
            <w:r w:rsidRPr="00271D5B">
              <w:rPr>
                <w:rFonts w:cs="B Nazanin" w:hint="cs"/>
                <w:b/>
                <w:bCs/>
                <w:sz w:val="26"/>
                <w:szCs w:val="26"/>
                <w:rtl/>
              </w:rPr>
              <w:t>اهداف طرح</w:t>
            </w:r>
          </w:p>
          <w:p w14:paraId="33CBAE7E" w14:textId="6F1D150A" w:rsidR="005D0E68" w:rsidRPr="00271D5B" w:rsidRDefault="005D0E68" w:rsidP="00271D5B">
            <w:pPr>
              <w:pStyle w:val="ListParagraph"/>
              <w:numPr>
                <w:ilvl w:val="0"/>
                <w:numId w:val="1"/>
              </w:numPr>
              <w:bidi/>
              <w:spacing w:line="276" w:lineRule="auto"/>
              <w:jc w:val="both"/>
              <w:rPr>
                <w:rFonts w:ascii="IRRoya" w:hAnsi="IRRoya" w:cs="B Nazanin"/>
                <w:sz w:val="26"/>
                <w:szCs w:val="26"/>
                <w:rtl/>
              </w:rPr>
            </w:pPr>
            <w:r w:rsidRPr="00271D5B">
              <w:rPr>
                <w:rFonts w:ascii="IRRoya" w:hAnsi="IRRoya" w:cs="B Nazanin" w:hint="cs"/>
                <w:sz w:val="26"/>
                <w:szCs w:val="26"/>
                <w:rtl/>
              </w:rPr>
              <w:t>تعیین میانه/میانگین زمان امدادرسانی هلال احمر به تفکیک نوع حادثه</w:t>
            </w:r>
          </w:p>
          <w:p w14:paraId="27F1D777" w14:textId="676CCEDF" w:rsidR="005D0E68" w:rsidRPr="00271D5B" w:rsidRDefault="005D0E68" w:rsidP="00271D5B">
            <w:pPr>
              <w:pStyle w:val="ListParagraph"/>
              <w:numPr>
                <w:ilvl w:val="0"/>
                <w:numId w:val="1"/>
              </w:numPr>
              <w:bidi/>
              <w:spacing w:line="276" w:lineRule="auto"/>
              <w:jc w:val="both"/>
              <w:rPr>
                <w:rFonts w:ascii="IRRoya" w:hAnsi="IRRoya" w:cs="B Nazanin"/>
                <w:sz w:val="26"/>
                <w:szCs w:val="26"/>
                <w:rtl/>
              </w:rPr>
            </w:pPr>
            <w:r w:rsidRPr="00271D5B">
              <w:rPr>
                <w:rFonts w:ascii="IRRoya" w:hAnsi="IRRoya" w:cs="B Nazanin" w:hint="cs"/>
                <w:sz w:val="26"/>
                <w:szCs w:val="26"/>
                <w:rtl/>
              </w:rPr>
              <w:t>تعیین میانه/میانگین زمان امدادرسانی هلال احمر به تفکیک استان</w:t>
            </w:r>
          </w:p>
          <w:p w14:paraId="03E3BE59" w14:textId="0F8884F6" w:rsidR="005D0E68" w:rsidRPr="00271D5B" w:rsidRDefault="005D0E68" w:rsidP="00271D5B">
            <w:pPr>
              <w:pStyle w:val="ListParagraph"/>
              <w:numPr>
                <w:ilvl w:val="0"/>
                <w:numId w:val="1"/>
              </w:numPr>
              <w:bidi/>
              <w:spacing w:line="276" w:lineRule="auto"/>
              <w:jc w:val="both"/>
              <w:rPr>
                <w:rFonts w:ascii="IRRoya" w:hAnsi="IRRoya" w:cs="B Nazanin"/>
                <w:sz w:val="26"/>
                <w:szCs w:val="26"/>
                <w:rtl/>
              </w:rPr>
            </w:pPr>
            <w:r w:rsidRPr="00271D5B">
              <w:rPr>
                <w:rFonts w:ascii="IRRoya" w:hAnsi="IRRoya" w:cs="B Nazanin" w:hint="cs"/>
                <w:sz w:val="26"/>
                <w:szCs w:val="26"/>
                <w:rtl/>
              </w:rPr>
              <w:t>تعیین عوامل موثر بر زمان امدادرسانی هلال احمر به تفکیک نوع حادثه</w:t>
            </w:r>
          </w:p>
          <w:p w14:paraId="530A0A73" w14:textId="03617F74" w:rsidR="005D0E68" w:rsidRPr="00271D5B" w:rsidRDefault="005D0E68" w:rsidP="00271D5B">
            <w:pPr>
              <w:pStyle w:val="ListParagraph"/>
              <w:numPr>
                <w:ilvl w:val="0"/>
                <w:numId w:val="1"/>
              </w:numPr>
              <w:bidi/>
              <w:spacing w:line="276" w:lineRule="auto"/>
              <w:jc w:val="both"/>
              <w:rPr>
                <w:rFonts w:ascii="IRRoya" w:hAnsi="IRRoya" w:cs="B Nazanin"/>
                <w:sz w:val="26"/>
                <w:szCs w:val="26"/>
                <w:rtl/>
              </w:rPr>
            </w:pPr>
            <w:r w:rsidRPr="00271D5B">
              <w:rPr>
                <w:rFonts w:ascii="IRRoya" w:hAnsi="IRRoya" w:cs="B Nazanin" w:hint="cs"/>
                <w:sz w:val="26"/>
                <w:szCs w:val="26"/>
                <w:rtl/>
              </w:rPr>
              <w:t>مقایسه میانه/میانگین زمان امدادرسانی هلال احمر به تفکیک حادثه</w:t>
            </w:r>
          </w:p>
          <w:p w14:paraId="296C8B59" w14:textId="208618AA" w:rsidR="00DD1AC2" w:rsidRPr="00271D5B" w:rsidRDefault="005D0E68" w:rsidP="00271D5B">
            <w:pPr>
              <w:pStyle w:val="ListParagraph"/>
              <w:numPr>
                <w:ilvl w:val="0"/>
                <w:numId w:val="1"/>
              </w:numPr>
              <w:bidi/>
              <w:spacing w:line="276" w:lineRule="auto"/>
              <w:jc w:val="both"/>
              <w:rPr>
                <w:rFonts w:ascii="IRRoya" w:hAnsi="IRRoya" w:cs="B Nazanin"/>
                <w:sz w:val="26"/>
                <w:szCs w:val="26"/>
                <w:rtl/>
              </w:rPr>
            </w:pPr>
            <w:r w:rsidRPr="00271D5B">
              <w:rPr>
                <w:rFonts w:ascii="IRRoya" w:hAnsi="IRRoya" w:cs="B Nazanin" w:hint="cs"/>
                <w:sz w:val="26"/>
                <w:szCs w:val="26"/>
                <w:rtl/>
              </w:rPr>
              <w:t>مقایسه میانه/میانگین زمان امدادرسانی هلال احمر به تفکیک استان</w:t>
            </w:r>
          </w:p>
        </w:tc>
      </w:tr>
      <w:tr w:rsidR="00DD1AC2" w:rsidRPr="00271D5B" w14:paraId="2699BA81" w14:textId="77777777" w:rsidTr="00271D5B">
        <w:tc>
          <w:tcPr>
            <w:tcW w:w="9576" w:type="dxa"/>
            <w:gridSpan w:val="2"/>
            <w:tcBorders>
              <w:top w:val="double" w:sz="4" w:space="0" w:color="auto"/>
              <w:left w:val="double" w:sz="4" w:space="0" w:color="auto"/>
              <w:right w:val="double" w:sz="4" w:space="0" w:color="auto"/>
            </w:tcBorders>
          </w:tcPr>
          <w:p w14:paraId="34BA1AB8" w14:textId="77777777" w:rsidR="00DD1AC2" w:rsidRPr="00271D5B" w:rsidRDefault="00DD1AC2" w:rsidP="00271D5B">
            <w:pPr>
              <w:bidi/>
              <w:spacing w:line="276" w:lineRule="auto"/>
              <w:jc w:val="both"/>
              <w:rPr>
                <w:rFonts w:cs="B Nazanin"/>
                <w:b/>
                <w:bCs/>
                <w:sz w:val="26"/>
                <w:szCs w:val="26"/>
                <w:rtl/>
              </w:rPr>
            </w:pPr>
            <w:r w:rsidRPr="00271D5B">
              <w:rPr>
                <w:rFonts w:cs="B Nazanin" w:hint="cs"/>
                <w:b/>
                <w:bCs/>
                <w:sz w:val="26"/>
                <w:szCs w:val="26"/>
                <w:rtl/>
              </w:rPr>
              <w:t>روش اجرای طرح</w:t>
            </w:r>
          </w:p>
          <w:p w14:paraId="3E6E9C5D" w14:textId="77777777" w:rsidR="00DD1AC2" w:rsidRPr="00271D5B" w:rsidRDefault="006D50FE" w:rsidP="00271D5B">
            <w:pPr>
              <w:bidi/>
              <w:spacing w:line="276" w:lineRule="auto"/>
              <w:jc w:val="both"/>
              <w:rPr>
                <w:rFonts w:cs="B Nazanin"/>
                <w:sz w:val="26"/>
                <w:szCs w:val="26"/>
                <w:rtl/>
              </w:rPr>
            </w:pPr>
            <w:r w:rsidRPr="00271D5B">
              <w:rPr>
                <w:rFonts w:cs="B Nazanin" w:hint="cs"/>
                <w:sz w:val="26"/>
                <w:szCs w:val="26"/>
                <w:rtl/>
              </w:rPr>
              <w:t>در این مطالعه داده</w:t>
            </w:r>
            <w:r w:rsidRPr="00271D5B">
              <w:rPr>
                <w:rFonts w:cs="B Nazanin"/>
                <w:sz w:val="26"/>
                <w:szCs w:val="26"/>
                <w:rtl/>
              </w:rPr>
              <w:softHyphen/>
            </w:r>
            <w:r w:rsidRPr="00271D5B">
              <w:rPr>
                <w:rFonts w:cs="B Nazanin" w:hint="cs"/>
                <w:sz w:val="26"/>
                <w:szCs w:val="26"/>
                <w:rtl/>
              </w:rPr>
              <w:t>ها از پایگاه داده سازمان امداد و نجات دریافت شده است. تمام حوادث رخ داده اعم از طبیعی و غیرطبیعی طی سال</w:t>
            </w:r>
            <w:r w:rsidRPr="00271D5B">
              <w:rPr>
                <w:rFonts w:cs="B Nazanin"/>
                <w:sz w:val="26"/>
                <w:szCs w:val="26"/>
                <w:rtl/>
              </w:rPr>
              <w:softHyphen/>
            </w:r>
            <w:r w:rsidRPr="00271D5B">
              <w:rPr>
                <w:rFonts w:cs="B Nazanin" w:hint="cs"/>
                <w:sz w:val="26"/>
                <w:szCs w:val="26"/>
                <w:rtl/>
              </w:rPr>
              <w:t>های 1391 تا 1398 در این داده</w:t>
            </w:r>
            <w:r w:rsidRPr="00271D5B">
              <w:rPr>
                <w:rFonts w:cs="B Nazanin"/>
                <w:sz w:val="26"/>
                <w:szCs w:val="26"/>
                <w:rtl/>
              </w:rPr>
              <w:softHyphen/>
            </w:r>
            <w:r w:rsidRPr="00271D5B">
              <w:rPr>
                <w:rFonts w:cs="B Nazanin" w:hint="cs"/>
                <w:sz w:val="26"/>
                <w:szCs w:val="26"/>
                <w:rtl/>
              </w:rPr>
              <w:t xml:space="preserve">ها ثبت شده است. </w:t>
            </w:r>
          </w:p>
          <w:p w14:paraId="347174E0" w14:textId="77777777" w:rsidR="006D50FE" w:rsidRPr="00271D5B" w:rsidRDefault="006D50FE" w:rsidP="00271D5B">
            <w:pPr>
              <w:bidi/>
              <w:spacing w:line="276" w:lineRule="auto"/>
              <w:jc w:val="both"/>
              <w:rPr>
                <w:rFonts w:ascii="IRRoya" w:hAnsi="IRRoya" w:cs="B Nazanin"/>
                <w:sz w:val="26"/>
                <w:szCs w:val="26"/>
              </w:rPr>
            </w:pPr>
            <w:r w:rsidRPr="00271D5B">
              <w:rPr>
                <w:rFonts w:ascii="IRRoya" w:hAnsi="IRRoya" w:cs="B Nazanin" w:hint="cs"/>
                <w:sz w:val="26"/>
                <w:szCs w:val="26"/>
                <w:rtl/>
              </w:rPr>
              <w:t xml:space="preserve">اطلاعات توصیفی متغیرهای کمی بصورت میانگین و انحراف معیار و متغیرهای کیفی بصورت تعداد و درصد بیان می شود. </w:t>
            </w:r>
            <w:r w:rsidRPr="00271D5B">
              <w:rPr>
                <w:rFonts w:ascii="IRRoya" w:hAnsi="IRRoya" w:cs="B Nazanin" w:hint="cs"/>
                <w:sz w:val="26"/>
                <w:szCs w:val="26"/>
                <w:rtl/>
                <w:lang w:bidi="fa-IR"/>
              </w:rPr>
              <w:t>در این پژوهش فاصله</w:t>
            </w:r>
            <w:r w:rsidRPr="00271D5B">
              <w:rPr>
                <w:rFonts w:ascii="IRRoya" w:hAnsi="IRRoya" w:cs="B Nazanin"/>
                <w:sz w:val="26"/>
                <w:szCs w:val="26"/>
                <w:rtl/>
                <w:lang w:bidi="fa-IR"/>
              </w:rPr>
              <w:softHyphen/>
            </w:r>
            <w:r w:rsidRPr="00271D5B">
              <w:rPr>
                <w:rFonts w:ascii="IRRoya" w:hAnsi="IRRoya" w:cs="B Nazanin" w:hint="cs"/>
                <w:sz w:val="26"/>
                <w:szCs w:val="26"/>
                <w:rtl/>
                <w:lang w:bidi="fa-IR"/>
              </w:rPr>
              <w:t xml:space="preserve">ی زمانی بین وقوع بلای طبیعی تا اطلاع یافتن از آن، اطلاع تا حضور امدادرسانان، حضور تا پایان امداد رسانی </w:t>
            </w:r>
            <w:r w:rsidRPr="00271D5B">
              <w:rPr>
                <w:rFonts w:ascii="IRRoya" w:hAnsi="IRRoya" w:cs="B Nazanin" w:hint="cs"/>
                <w:sz w:val="26"/>
                <w:szCs w:val="26"/>
                <w:rtl/>
              </w:rPr>
              <w:t>به تفکیک استان</w:t>
            </w:r>
            <w:r w:rsidRPr="00271D5B">
              <w:rPr>
                <w:rFonts w:ascii="IRRoya" w:hAnsi="IRRoya" w:cs="B Nazanin"/>
                <w:sz w:val="26"/>
                <w:szCs w:val="26"/>
                <w:rtl/>
              </w:rPr>
              <w:softHyphen/>
            </w:r>
            <w:r w:rsidRPr="00271D5B">
              <w:rPr>
                <w:rFonts w:ascii="IRRoya" w:hAnsi="IRRoya" w:cs="B Nazanin" w:hint="cs"/>
                <w:sz w:val="26"/>
                <w:szCs w:val="26"/>
                <w:rtl/>
              </w:rPr>
              <w:t>های مختلف از سال 1391 تا سال 1399 برای تمام بلاهای طبیعی توصیف گردید. توصیف این موارد برای تمام بلاهای طبیعی و غیرطبیعی به صورت نمودار</w:t>
            </w:r>
            <w:r w:rsidRPr="00271D5B">
              <w:rPr>
                <w:rFonts w:ascii="IRRoya" w:hAnsi="IRRoya" w:cs="B Nazanin"/>
                <w:sz w:val="26"/>
                <w:szCs w:val="26"/>
                <w:rtl/>
              </w:rPr>
              <w:softHyphen/>
            </w:r>
            <w:r w:rsidRPr="00271D5B">
              <w:rPr>
                <w:rFonts w:ascii="IRRoya" w:hAnsi="IRRoya" w:cs="B Nazanin" w:hint="cs"/>
                <w:sz w:val="26"/>
                <w:szCs w:val="26"/>
                <w:rtl/>
              </w:rPr>
              <w:t xml:space="preserve">های خطی و جداول به سبک زیر انجام شد. </w:t>
            </w:r>
          </w:p>
          <w:p w14:paraId="7F9D8E16" w14:textId="77777777" w:rsidR="006D50FE" w:rsidRPr="00271D5B" w:rsidRDefault="006D50FE" w:rsidP="00271D5B">
            <w:pPr>
              <w:spacing w:line="276" w:lineRule="auto"/>
              <w:jc w:val="center"/>
              <w:rPr>
                <w:rFonts w:ascii="IRRoya" w:hAnsi="IRRoya" w:cs="B Nazanin"/>
                <w:sz w:val="26"/>
                <w:szCs w:val="26"/>
              </w:rPr>
            </w:pPr>
            <w:r w:rsidRPr="00271D5B">
              <w:rPr>
                <w:rFonts w:ascii="IRRoya" w:hAnsi="IRRoya" w:cs="B Nazanin" w:hint="cs"/>
                <w:sz w:val="26"/>
                <w:szCs w:val="26"/>
                <w:rtl/>
              </w:rPr>
              <w:t>جدول. میانگین فاصله</w:t>
            </w:r>
            <w:r w:rsidRPr="00271D5B">
              <w:rPr>
                <w:rFonts w:ascii="IRRoya" w:hAnsi="IRRoya" w:cs="B Nazanin"/>
                <w:sz w:val="26"/>
                <w:szCs w:val="26"/>
                <w:rtl/>
              </w:rPr>
              <w:softHyphen/>
            </w:r>
            <w:r w:rsidRPr="00271D5B">
              <w:rPr>
                <w:rFonts w:ascii="IRRoya" w:hAnsi="IRRoya" w:cs="B Nazanin" w:hint="cs"/>
                <w:sz w:val="26"/>
                <w:szCs w:val="26"/>
                <w:rtl/>
              </w:rPr>
              <w:t>ی زمانی وقوع بلای طبیعی (هر یک از بلاهای طبیعی) تا اطلاع (یا اطلاع تا حضور امدادرسانان یا حضور تا پایان امدادرسانی) به تفکیک استان در طول سال</w:t>
            </w:r>
            <w:r w:rsidRPr="00271D5B">
              <w:rPr>
                <w:rFonts w:ascii="IRRoya" w:hAnsi="IRRoya" w:cs="B Nazanin"/>
                <w:sz w:val="26"/>
                <w:szCs w:val="26"/>
                <w:rtl/>
              </w:rPr>
              <w:softHyphen/>
            </w:r>
            <w:r w:rsidRPr="00271D5B">
              <w:rPr>
                <w:rFonts w:ascii="IRRoya" w:hAnsi="IRRoya" w:cs="B Nazanin" w:hint="cs"/>
                <w:sz w:val="26"/>
                <w:szCs w:val="26"/>
                <w:rtl/>
              </w:rPr>
              <w:t>های 1391 تا 1399</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2"/>
              <w:gridCol w:w="822"/>
              <w:gridCol w:w="822"/>
              <w:gridCol w:w="822"/>
              <w:gridCol w:w="822"/>
              <w:gridCol w:w="822"/>
              <w:gridCol w:w="823"/>
              <w:gridCol w:w="823"/>
              <w:gridCol w:w="823"/>
              <w:gridCol w:w="823"/>
            </w:tblGrid>
            <w:tr w:rsidR="006D50FE" w:rsidRPr="00271D5B" w14:paraId="59032C81" w14:textId="77777777" w:rsidTr="00271D5B">
              <w:trPr>
                <w:trHeight w:hRule="exact" w:val="455"/>
                <w:jc w:val="center"/>
              </w:trPr>
              <w:tc>
                <w:tcPr>
                  <w:tcW w:w="822" w:type="dxa"/>
                  <w:vMerge w:val="restart"/>
                  <w:shd w:val="clear" w:color="auto" w:fill="auto"/>
                  <w:vAlign w:val="center"/>
                </w:tcPr>
                <w:p w14:paraId="5A60E497" w14:textId="77777777" w:rsidR="006D50FE" w:rsidRPr="00271D5B" w:rsidRDefault="006D50FE" w:rsidP="00271D5B">
                  <w:pPr>
                    <w:spacing w:line="276" w:lineRule="auto"/>
                    <w:jc w:val="center"/>
                    <w:rPr>
                      <w:rFonts w:ascii="IRRoya" w:hAnsi="IRRoya" w:cs="B Nazanin"/>
                      <w:b/>
                      <w:bCs/>
                      <w:sz w:val="26"/>
                      <w:szCs w:val="26"/>
                      <w:rtl/>
                      <w:lang w:bidi="fa-IR"/>
                    </w:rPr>
                  </w:pPr>
                  <w:r w:rsidRPr="00271D5B">
                    <w:rPr>
                      <w:rFonts w:ascii="IRRoya" w:hAnsi="IRRoya" w:cs="B Nazanin" w:hint="cs"/>
                      <w:b/>
                      <w:bCs/>
                      <w:sz w:val="26"/>
                      <w:szCs w:val="26"/>
                      <w:rtl/>
                      <w:lang w:bidi="fa-IR"/>
                    </w:rPr>
                    <w:t>استان</w:t>
                  </w:r>
                </w:p>
              </w:tc>
              <w:tc>
                <w:tcPr>
                  <w:tcW w:w="7402" w:type="dxa"/>
                  <w:gridSpan w:val="9"/>
                  <w:shd w:val="clear" w:color="auto" w:fill="auto"/>
                  <w:vAlign w:val="center"/>
                </w:tcPr>
                <w:p w14:paraId="522E65C6" w14:textId="77777777" w:rsidR="006D50FE" w:rsidRPr="00271D5B" w:rsidRDefault="006D50FE" w:rsidP="00271D5B">
                  <w:pPr>
                    <w:spacing w:line="276" w:lineRule="auto"/>
                    <w:jc w:val="center"/>
                    <w:rPr>
                      <w:rFonts w:ascii="IRRoya" w:hAnsi="IRRoya" w:cs="B Nazanin"/>
                      <w:b/>
                      <w:bCs/>
                      <w:sz w:val="26"/>
                      <w:szCs w:val="26"/>
                      <w:rtl/>
                    </w:rPr>
                  </w:pPr>
                  <w:r w:rsidRPr="00271D5B">
                    <w:rPr>
                      <w:rFonts w:ascii="IRRoya" w:hAnsi="IRRoya" w:cs="B Nazanin" w:hint="cs"/>
                      <w:b/>
                      <w:bCs/>
                      <w:sz w:val="26"/>
                      <w:szCs w:val="26"/>
                      <w:rtl/>
                    </w:rPr>
                    <w:t>سال</w:t>
                  </w:r>
                </w:p>
              </w:tc>
            </w:tr>
            <w:tr w:rsidR="006D50FE" w:rsidRPr="00271D5B" w14:paraId="4700283A" w14:textId="77777777" w:rsidTr="00271D5B">
              <w:trPr>
                <w:trHeight w:hRule="exact" w:val="446"/>
                <w:jc w:val="center"/>
              </w:trPr>
              <w:tc>
                <w:tcPr>
                  <w:tcW w:w="822" w:type="dxa"/>
                  <w:vMerge/>
                  <w:shd w:val="clear" w:color="auto" w:fill="auto"/>
                  <w:vAlign w:val="center"/>
                </w:tcPr>
                <w:p w14:paraId="69CF26F4" w14:textId="77777777" w:rsidR="006D50FE" w:rsidRPr="00271D5B" w:rsidRDefault="006D50FE" w:rsidP="00271D5B">
                  <w:pPr>
                    <w:spacing w:line="276" w:lineRule="auto"/>
                    <w:jc w:val="center"/>
                    <w:rPr>
                      <w:rFonts w:ascii="IRRoya" w:hAnsi="IRRoya" w:cs="B Nazanin"/>
                      <w:b/>
                      <w:bCs/>
                      <w:sz w:val="26"/>
                      <w:szCs w:val="26"/>
                      <w:rtl/>
                      <w:lang w:bidi="fa-IR"/>
                    </w:rPr>
                  </w:pPr>
                </w:p>
              </w:tc>
              <w:tc>
                <w:tcPr>
                  <w:tcW w:w="822" w:type="dxa"/>
                  <w:shd w:val="clear" w:color="auto" w:fill="auto"/>
                  <w:vAlign w:val="center"/>
                </w:tcPr>
                <w:p w14:paraId="4B165387" w14:textId="77777777" w:rsidR="006D50FE" w:rsidRPr="00271D5B" w:rsidRDefault="006D50FE" w:rsidP="00271D5B">
                  <w:pPr>
                    <w:spacing w:line="276" w:lineRule="auto"/>
                    <w:jc w:val="center"/>
                    <w:rPr>
                      <w:rFonts w:ascii="IRRoya" w:hAnsi="IRRoya" w:cs="B Nazanin"/>
                      <w:b/>
                      <w:bCs/>
                      <w:sz w:val="26"/>
                      <w:szCs w:val="26"/>
                      <w:rtl/>
                    </w:rPr>
                  </w:pPr>
                  <w:r w:rsidRPr="00271D5B">
                    <w:rPr>
                      <w:rFonts w:ascii="IRRoya" w:hAnsi="IRRoya" w:cs="B Nazanin" w:hint="cs"/>
                      <w:b/>
                      <w:bCs/>
                      <w:sz w:val="26"/>
                      <w:szCs w:val="26"/>
                      <w:rtl/>
                    </w:rPr>
                    <w:t>1391</w:t>
                  </w:r>
                </w:p>
              </w:tc>
              <w:tc>
                <w:tcPr>
                  <w:tcW w:w="822" w:type="dxa"/>
                  <w:shd w:val="clear" w:color="auto" w:fill="auto"/>
                  <w:vAlign w:val="center"/>
                </w:tcPr>
                <w:p w14:paraId="328F49AC" w14:textId="77777777" w:rsidR="006D50FE" w:rsidRPr="00271D5B" w:rsidRDefault="006D50FE" w:rsidP="00271D5B">
                  <w:pPr>
                    <w:spacing w:line="276" w:lineRule="auto"/>
                    <w:jc w:val="center"/>
                    <w:rPr>
                      <w:rFonts w:ascii="IRRoya" w:hAnsi="IRRoya" w:cs="B Nazanin"/>
                      <w:b/>
                      <w:bCs/>
                      <w:sz w:val="26"/>
                      <w:szCs w:val="26"/>
                      <w:rtl/>
                    </w:rPr>
                  </w:pPr>
                  <w:r w:rsidRPr="00271D5B">
                    <w:rPr>
                      <w:rFonts w:ascii="IRRoya" w:hAnsi="IRRoya" w:cs="B Nazanin" w:hint="cs"/>
                      <w:b/>
                      <w:bCs/>
                      <w:sz w:val="26"/>
                      <w:szCs w:val="26"/>
                      <w:rtl/>
                    </w:rPr>
                    <w:t>1392</w:t>
                  </w:r>
                </w:p>
              </w:tc>
              <w:tc>
                <w:tcPr>
                  <w:tcW w:w="822" w:type="dxa"/>
                  <w:shd w:val="clear" w:color="auto" w:fill="auto"/>
                  <w:vAlign w:val="center"/>
                </w:tcPr>
                <w:p w14:paraId="3E0A06FA" w14:textId="77777777" w:rsidR="006D50FE" w:rsidRPr="00271D5B" w:rsidRDefault="006D50FE" w:rsidP="00271D5B">
                  <w:pPr>
                    <w:spacing w:line="276" w:lineRule="auto"/>
                    <w:jc w:val="center"/>
                    <w:rPr>
                      <w:rFonts w:ascii="IRRoya" w:hAnsi="IRRoya" w:cs="B Nazanin"/>
                      <w:b/>
                      <w:bCs/>
                      <w:sz w:val="26"/>
                      <w:szCs w:val="26"/>
                      <w:rtl/>
                    </w:rPr>
                  </w:pPr>
                  <w:r w:rsidRPr="00271D5B">
                    <w:rPr>
                      <w:rFonts w:ascii="IRRoya" w:hAnsi="IRRoya" w:cs="B Nazanin" w:hint="cs"/>
                      <w:b/>
                      <w:bCs/>
                      <w:sz w:val="26"/>
                      <w:szCs w:val="26"/>
                      <w:rtl/>
                    </w:rPr>
                    <w:t>1393</w:t>
                  </w:r>
                </w:p>
              </w:tc>
              <w:tc>
                <w:tcPr>
                  <w:tcW w:w="822" w:type="dxa"/>
                  <w:shd w:val="clear" w:color="auto" w:fill="auto"/>
                  <w:vAlign w:val="center"/>
                </w:tcPr>
                <w:p w14:paraId="21BA8734" w14:textId="77777777" w:rsidR="006D50FE" w:rsidRPr="00271D5B" w:rsidRDefault="006D50FE" w:rsidP="00271D5B">
                  <w:pPr>
                    <w:spacing w:line="276" w:lineRule="auto"/>
                    <w:jc w:val="center"/>
                    <w:rPr>
                      <w:rFonts w:ascii="IRRoya" w:hAnsi="IRRoya" w:cs="B Nazanin"/>
                      <w:b/>
                      <w:bCs/>
                      <w:sz w:val="26"/>
                      <w:szCs w:val="26"/>
                      <w:rtl/>
                    </w:rPr>
                  </w:pPr>
                  <w:r w:rsidRPr="00271D5B">
                    <w:rPr>
                      <w:rFonts w:ascii="IRRoya" w:hAnsi="IRRoya" w:cs="B Nazanin" w:hint="cs"/>
                      <w:b/>
                      <w:bCs/>
                      <w:sz w:val="26"/>
                      <w:szCs w:val="26"/>
                      <w:rtl/>
                    </w:rPr>
                    <w:t>1394</w:t>
                  </w:r>
                </w:p>
              </w:tc>
              <w:tc>
                <w:tcPr>
                  <w:tcW w:w="822" w:type="dxa"/>
                  <w:shd w:val="clear" w:color="auto" w:fill="auto"/>
                  <w:vAlign w:val="center"/>
                </w:tcPr>
                <w:p w14:paraId="0BE19C54" w14:textId="77777777" w:rsidR="006D50FE" w:rsidRPr="00271D5B" w:rsidRDefault="006D50FE" w:rsidP="00271D5B">
                  <w:pPr>
                    <w:spacing w:line="276" w:lineRule="auto"/>
                    <w:jc w:val="center"/>
                    <w:rPr>
                      <w:rFonts w:ascii="IRRoya" w:hAnsi="IRRoya" w:cs="B Nazanin"/>
                      <w:b/>
                      <w:bCs/>
                      <w:sz w:val="26"/>
                      <w:szCs w:val="26"/>
                      <w:rtl/>
                    </w:rPr>
                  </w:pPr>
                  <w:r w:rsidRPr="00271D5B">
                    <w:rPr>
                      <w:rFonts w:ascii="IRRoya" w:hAnsi="IRRoya" w:cs="B Nazanin" w:hint="cs"/>
                      <w:b/>
                      <w:bCs/>
                      <w:sz w:val="26"/>
                      <w:szCs w:val="26"/>
                      <w:rtl/>
                    </w:rPr>
                    <w:t>1395</w:t>
                  </w:r>
                </w:p>
              </w:tc>
              <w:tc>
                <w:tcPr>
                  <w:tcW w:w="823" w:type="dxa"/>
                  <w:shd w:val="clear" w:color="auto" w:fill="auto"/>
                  <w:vAlign w:val="center"/>
                </w:tcPr>
                <w:p w14:paraId="6936EC19" w14:textId="77777777" w:rsidR="006D50FE" w:rsidRPr="00271D5B" w:rsidRDefault="006D50FE" w:rsidP="00271D5B">
                  <w:pPr>
                    <w:spacing w:line="276" w:lineRule="auto"/>
                    <w:jc w:val="center"/>
                    <w:rPr>
                      <w:rFonts w:ascii="IRRoya" w:hAnsi="IRRoya" w:cs="B Nazanin"/>
                      <w:b/>
                      <w:bCs/>
                      <w:sz w:val="26"/>
                      <w:szCs w:val="26"/>
                      <w:rtl/>
                    </w:rPr>
                  </w:pPr>
                  <w:r w:rsidRPr="00271D5B">
                    <w:rPr>
                      <w:rFonts w:ascii="IRRoya" w:hAnsi="IRRoya" w:cs="B Nazanin" w:hint="cs"/>
                      <w:b/>
                      <w:bCs/>
                      <w:sz w:val="26"/>
                      <w:szCs w:val="26"/>
                      <w:rtl/>
                    </w:rPr>
                    <w:t>1396</w:t>
                  </w:r>
                </w:p>
              </w:tc>
              <w:tc>
                <w:tcPr>
                  <w:tcW w:w="823" w:type="dxa"/>
                  <w:shd w:val="clear" w:color="auto" w:fill="auto"/>
                  <w:vAlign w:val="center"/>
                </w:tcPr>
                <w:p w14:paraId="7B0C7403" w14:textId="77777777" w:rsidR="006D50FE" w:rsidRPr="00271D5B" w:rsidRDefault="006D50FE" w:rsidP="00271D5B">
                  <w:pPr>
                    <w:spacing w:line="276" w:lineRule="auto"/>
                    <w:jc w:val="center"/>
                    <w:rPr>
                      <w:rFonts w:ascii="IRRoya" w:hAnsi="IRRoya" w:cs="B Nazanin"/>
                      <w:b/>
                      <w:bCs/>
                      <w:sz w:val="26"/>
                      <w:szCs w:val="26"/>
                      <w:rtl/>
                    </w:rPr>
                  </w:pPr>
                  <w:r w:rsidRPr="00271D5B">
                    <w:rPr>
                      <w:rFonts w:ascii="IRRoya" w:hAnsi="IRRoya" w:cs="B Nazanin" w:hint="cs"/>
                      <w:b/>
                      <w:bCs/>
                      <w:sz w:val="26"/>
                      <w:szCs w:val="26"/>
                      <w:rtl/>
                    </w:rPr>
                    <w:t>1397</w:t>
                  </w:r>
                </w:p>
              </w:tc>
              <w:tc>
                <w:tcPr>
                  <w:tcW w:w="823" w:type="dxa"/>
                  <w:shd w:val="clear" w:color="auto" w:fill="auto"/>
                  <w:vAlign w:val="center"/>
                </w:tcPr>
                <w:p w14:paraId="27CB9DBD" w14:textId="77777777" w:rsidR="006D50FE" w:rsidRPr="00271D5B" w:rsidRDefault="006D50FE" w:rsidP="00271D5B">
                  <w:pPr>
                    <w:spacing w:line="276" w:lineRule="auto"/>
                    <w:jc w:val="center"/>
                    <w:rPr>
                      <w:rFonts w:ascii="IRRoya" w:hAnsi="IRRoya" w:cs="B Nazanin"/>
                      <w:b/>
                      <w:bCs/>
                      <w:sz w:val="26"/>
                      <w:szCs w:val="26"/>
                      <w:rtl/>
                    </w:rPr>
                  </w:pPr>
                  <w:r w:rsidRPr="00271D5B">
                    <w:rPr>
                      <w:rFonts w:ascii="IRRoya" w:hAnsi="IRRoya" w:cs="B Nazanin" w:hint="cs"/>
                      <w:b/>
                      <w:bCs/>
                      <w:sz w:val="26"/>
                      <w:szCs w:val="26"/>
                      <w:rtl/>
                    </w:rPr>
                    <w:t>1398</w:t>
                  </w:r>
                </w:p>
              </w:tc>
              <w:tc>
                <w:tcPr>
                  <w:tcW w:w="823" w:type="dxa"/>
                  <w:shd w:val="clear" w:color="auto" w:fill="auto"/>
                  <w:vAlign w:val="center"/>
                </w:tcPr>
                <w:p w14:paraId="496F1EDF" w14:textId="77777777" w:rsidR="006D50FE" w:rsidRPr="00271D5B" w:rsidRDefault="006D50FE" w:rsidP="00271D5B">
                  <w:pPr>
                    <w:spacing w:line="276" w:lineRule="auto"/>
                    <w:jc w:val="center"/>
                    <w:rPr>
                      <w:rFonts w:ascii="IRRoya" w:hAnsi="IRRoya" w:cs="B Nazanin"/>
                      <w:b/>
                      <w:bCs/>
                      <w:sz w:val="26"/>
                      <w:szCs w:val="26"/>
                      <w:rtl/>
                    </w:rPr>
                  </w:pPr>
                  <w:r w:rsidRPr="00271D5B">
                    <w:rPr>
                      <w:rFonts w:ascii="IRRoya" w:hAnsi="IRRoya" w:cs="B Nazanin" w:hint="cs"/>
                      <w:b/>
                      <w:bCs/>
                      <w:sz w:val="26"/>
                      <w:szCs w:val="26"/>
                      <w:rtl/>
                    </w:rPr>
                    <w:t>1399</w:t>
                  </w:r>
                </w:p>
              </w:tc>
            </w:tr>
            <w:tr w:rsidR="006D50FE" w:rsidRPr="00271D5B" w14:paraId="2E2CE3F9" w14:textId="77777777" w:rsidTr="00271D5B">
              <w:trPr>
                <w:trHeight w:hRule="exact" w:val="331"/>
                <w:jc w:val="center"/>
              </w:trPr>
              <w:tc>
                <w:tcPr>
                  <w:tcW w:w="822" w:type="dxa"/>
                  <w:shd w:val="clear" w:color="auto" w:fill="auto"/>
                  <w:vAlign w:val="center"/>
                </w:tcPr>
                <w:p w14:paraId="6C142364" w14:textId="77777777" w:rsidR="006D50FE" w:rsidRPr="00271D5B" w:rsidRDefault="006D50FE" w:rsidP="00271D5B">
                  <w:pPr>
                    <w:spacing w:line="276" w:lineRule="auto"/>
                    <w:jc w:val="center"/>
                    <w:rPr>
                      <w:rFonts w:ascii="IRRoya" w:hAnsi="IRRoya" w:cs="B Nazanin"/>
                      <w:sz w:val="26"/>
                      <w:szCs w:val="26"/>
                      <w:rtl/>
                    </w:rPr>
                  </w:pPr>
                  <w:r w:rsidRPr="00271D5B">
                    <w:rPr>
                      <w:rFonts w:ascii="IRRoya" w:hAnsi="IRRoya" w:cs="B Nazanin" w:hint="cs"/>
                      <w:sz w:val="26"/>
                      <w:szCs w:val="26"/>
                      <w:rtl/>
                    </w:rPr>
                    <w:t>1</w:t>
                  </w:r>
                </w:p>
              </w:tc>
              <w:tc>
                <w:tcPr>
                  <w:tcW w:w="822" w:type="dxa"/>
                  <w:shd w:val="clear" w:color="auto" w:fill="auto"/>
                  <w:vAlign w:val="center"/>
                </w:tcPr>
                <w:p w14:paraId="5B9EA9DD" w14:textId="77777777" w:rsidR="006D50FE" w:rsidRPr="00271D5B" w:rsidRDefault="006D50FE" w:rsidP="00271D5B">
                  <w:pPr>
                    <w:spacing w:line="276" w:lineRule="auto"/>
                    <w:jc w:val="center"/>
                    <w:rPr>
                      <w:rFonts w:ascii="IRRoya" w:hAnsi="IRRoya" w:cs="B Nazanin"/>
                      <w:sz w:val="26"/>
                      <w:szCs w:val="26"/>
                      <w:rtl/>
                    </w:rPr>
                  </w:pPr>
                </w:p>
              </w:tc>
              <w:tc>
                <w:tcPr>
                  <w:tcW w:w="822" w:type="dxa"/>
                  <w:shd w:val="clear" w:color="auto" w:fill="auto"/>
                  <w:vAlign w:val="center"/>
                </w:tcPr>
                <w:p w14:paraId="70E76AE9" w14:textId="77777777" w:rsidR="006D50FE" w:rsidRPr="00271D5B" w:rsidRDefault="006D50FE" w:rsidP="00271D5B">
                  <w:pPr>
                    <w:spacing w:line="276" w:lineRule="auto"/>
                    <w:jc w:val="center"/>
                    <w:rPr>
                      <w:rFonts w:ascii="IRRoya" w:hAnsi="IRRoya" w:cs="B Nazanin"/>
                      <w:sz w:val="26"/>
                      <w:szCs w:val="26"/>
                      <w:rtl/>
                    </w:rPr>
                  </w:pPr>
                </w:p>
              </w:tc>
              <w:tc>
                <w:tcPr>
                  <w:tcW w:w="822" w:type="dxa"/>
                  <w:shd w:val="clear" w:color="auto" w:fill="auto"/>
                  <w:vAlign w:val="center"/>
                </w:tcPr>
                <w:p w14:paraId="78FD4E7F" w14:textId="77777777" w:rsidR="006D50FE" w:rsidRPr="00271D5B" w:rsidRDefault="006D50FE" w:rsidP="00271D5B">
                  <w:pPr>
                    <w:spacing w:line="276" w:lineRule="auto"/>
                    <w:jc w:val="center"/>
                    <w:rPr>
                      <w:rFonts w:ascii="IRRoya" w:hAnsi="IRRoya" w:cs="B Nazanin"/>
                      <w:sz w:val="26"/>
                      <w:szCs w:val="26"/>
                      <w:rtl/>
                    </w:rPr>
                  </w:pPr>
                </w:p>
              </w:tc>
              <w:tc>
                <w:tcPr>
                  <w:tcW w:w="822" w:type="dxa"/>
                  <w:shd w:val="clear" w:color="auto" w:fill="auto"/>
                  <w:vAlign w:val="center"/>
                </w:tcPr>
                <w:p w14:paraId="28B96708" w14:textId="77777777" w:rsidR="006D50FE" w:rsidRPr="00271D5B" w:rsidRDefault="006D50FE" w:rsidP="00271D5B">
                  <w:pPr>
                    <w:spacing w:line="276" w:lineRule="auto"/>
                    <w:jc w:val="center"/>
                    <w:rPr>
                      <w:rFonts w:ascii="IRRoya" w:hAnsi="IRRoya" w:cs="B Nazanin"/>
                      <w:sz w:val="26"/>
                      <w:szCs w:val="26"/>
                      <w:rtl/>
                    </w:rPr>
                  </w:pPr>
                </w:p>
              </w:tc>
              <w:tc>
                <w:tcPr>
                  <w:tcW w:w="822" w:type="dxa"/>
                  <w:shd w:val="clear" w:color="auto" w:fill="auto"/>
                  <w:vAlign w:val="center"/>
                </w:tcPr>
                <w:p w14:paraId="6BB27259" w14:textId="77777777" w:rsidR="006D50FE" w:rsidRPr="00271D5B" w:rsidRDefault="006D50FE" w:rsidP="00271D5B">
                  <w:pPr>
                    <w:spacing w:line="276" w:lineRule="auto"/>
                    <w:jc w:val="center"/>
                    <w:rPr>
                      <w:rFonts w:ascii="IRRoya" w:hAnsi="IRRoya" w:cs="B Nazanin"/>
                      <w:sz w:val="26"/>
                      <w:szCs w:val="26"/>
                      <w:rtl/>
                    </w:rPr>
                  </w:pPr>
                </w:p>
              </w:tc>
              <w:tc>
                <w:tcPr>
                  <w:tcW w:w="823" w:type="dxa"/>
                  <w:shd w:val="clear" w:color="auto" w:fill="auto"/>
                  <w:vAlign w:val="center"/>
                </w:tcPr>
                <w:p w14:paraId="37D9B55F" w14:textId="77777777" w:rsidR="006D50FE" w:rsidRPr="00271D5B" w:rsidRDefault="006D50FE" w:rsidP="00271D5B">
                  <w:pPr>
                    <w:spacing w:line="276" w:lineRule="auto"/>
                    <w:jc w:val="center"/>
                    <w:rPr>
                      <w:rFonts w:ascii="IRRoya" w:hAnsi="IRRoya" w:cs="B Nazanin"/>
                      <w:sz w:val="26"/>
                      <w:szCs w:val="26"/>
                      <w:rtl/>
                    </w:rPr>
                  </w:pPr>
                </w:p>
              </w:tc>
              <w:tc>
                <w:tcPr>
                  <w:tcW w:w="823" w:type="dxa"/>
                  <w:shd w:val="clear" w:color="auto" w:fill="auto"/>
                  <w:vAlign w:val="center"/>
                </w:tcPr>
                <w:p w14:paraId="360FCCDD" w14:textId="77777777" w:rsidR="006D50FE" w:rsidRPr="00271D5B" w:rsidRDefault="006D50FE" w:rsidP="00271D5B">
                  <w:pPr>
                    <w:spacing w:line="276" w:lineRule="auto"/>
                    <w:jc w:val="center"/>
                    <w:rPr>
                      <w:rFonts w:ascii="IRRoya" w:hAnsi="IRRoya" w:cs="B Nazanin"/>
                      <w:sz w:val="26"/>
                      <w:szCs w:val="26"/>
                      <w:rtl/>
                    </w:rPr>
                  </w:pPr>
                </w:p>
              </w:tc>
              <w:tc>
                <w:tcPr>
                  <w:tcW w:w="823" w:type="dxa"/>
                  <w:shd w:val="clear" w:color="auto" w:fill="auto"/>
                  <w:vAlign w:val="center"/>
                </w:tcPr>
                <w:p w14:paraId="1732FB7A" w14:textId="77777777" w:rsidR="006D50FE" w:rsidRPr="00271D5B" w:rsidRDefault="006D50FE" w:rsidP="00271D5B">
                  <w:pPr>
                    <w:spacing w:line="276" w:lineRule="auto"/>
                    <w:jc w:val="center"/>
                    <w:rPr>
                      <w:rFonts w:ascii="IRRoya" w:hAnsi="IRRoya" w:cs="B Nazanin"/>
                      <w:sz w:val="26"/>
                      <w:szCs w:val="26"/>
                      <w:rtl/>
                    </w:rPr>
                  </w:pPr>
                </w:p>
              </w:tc>
              <w:tc>
                <w:tcPr>
                  <w:tcW w:w="823" w:type="dxa"/>
                  <w:shd w:val="clear" w:color="auto" w:fill="auto"/>
                  <w:vAlign w:val="center"/>
                </w:tcPr>
                <w:p w14:paraId="19E62BD9" w14:textId="77777777" w:rsidR="006D50FE" w:rsidRPr="00271D5B" w:rsidRDefault="006D50FE" w:rsidP="00271D5B">
                  <w:pPr>
                    <w:spacing w:line="276" w:lineRule="auto"/>
                    <w:jc w:val="center"/>
                    <w:rPr>
                      <w:rFonts w:ascii="IRRoya" w:hAnsi="IRRoya" w:cs="B Nazanin"/>
                      <w:sz w:val="26"/>
                      <w:szCs w:val="26"/>
                      <w:rtl/>
                    </w:rPr>
                  </w:pPr>
                </w:p>
              </w:tc>
            </w:tr>
            <w:tr w:rsidR="006D50FE" w:rsidRPr="00271D5B" w14:paraId="2FAECD63" w14:textId="77777777" w:rsidTr="00271D5B">
              <w:trPr>
                <w:trHeight w:hRule="exact" w:val="331"/>
                <w:jc w:val="center"/>
              </w:trPr>
              <w:tc>
                <w:tcPr>
                  <w:tcW w:w="822" w:type="dxa"/>
                  <w:shd w:val="clear" w:color="auto" w:fill="auto"/>
                  <w:vAlign w:val="center"/>
                </w:tcPr>
                <w:p w14:paraId="0B328D85" w14:textId="77777777" w:rsidR="006D50FE" w:rsidRPr="00271D5B" w:rsidRDefault="006D50FE" w:rsidP="00271D5B">
                  <w:pPr>
                    <w:spacing w:line="276" w:lineRule="auto"/>
                    <w:jc w:val="center"/>
                    <w:rPr>
                      <w:rFonts w:ascii="IRRoya" w:hAnsi="IRRoya" w:cs="B Nazanin"/>
                      <w:sz w:val="26"/>
                      <w:szCs w:val="26"/>
                      <w:rtl/>
                    </w:rPr>
                  </w:pPr>
                  <w:r w:rsidRPr="00271D5B">
                    <w:rPr>
                      <w:rFonts w:ascii="IRRoya" w:hAnsi="IRRoya" w:cs="B Nazanin" w:hint="cs"/>
                      <w:sz w:val="26"/>
                      <w:szCs w:val="26"/>
                      <w:rtl/>
                    </w:rPr>
                    <w:t>2</w:t>
                  </w:r>
                </w:p>
              </w:tc>
              <w:tc>
                <w:tcPr>
                  <w:tcW w:w="822" w:type="dxa"/>
                  <w:shd w:val="clear" w:color="auto" w:fill="auto"/>
                  <w:vAlign w:val="center"/>
                </w:tcPr>
                <w:p w14:paraId="2D6BD46D" w14:textId="77777777" w:rsidR="006D50FE" w:rsidRPr="00271D5B" w:rsidRDefault="006D50FE" w:rsidP="00271D5B">
                  <w:pPr>
                    <w:spacing w:line="276" w:lineRule="auto"/>
                    <w:jc w:val="center"/>
                    <w:rPr>
                      <w:rFonts w:ascii="IRRoya" w:hAnsi="IRRoya" w:cs="B Nazanin"/>
                      <w:sz w:val="26"/>
                      <w:szCs w:val="26"/>
                      <w:rtl/>
                    </w:rPr>
                  </w:pPr>
                </w:p>
              </w:tc>
              <w:tc>
                <w:tcPr>
                  <w:tcW w:w="822" w:type="dxa"/>
                  <w:shd w:val="clear" w:color="auto" w:fill="auto"/>
                  <w:vAlign w:val="center"/>
                </w:tcPr>
                <w:p w14:paraId="1CC11A6A" w14:textId="77777777" w:rsidR="006D50FE" w:rsidRPr="00271D5B" w:rsidRDefault="006D50FE" w:rsidP="00271D5B">
                  <w:pPr>
                    <w:spacing w:line="276" w:lineRule="auto"/>
                    <w:jc w:val="center"/>
                    <w:rPr>
                      <w:rFonts w:ascii="IRRoya" w:hAnsi="IRRoya" w:cs="B Nazanin"/>
                      <w:sz w:val="26"/>
                      <w:szCs w:val="26"/>
                      <w:rtl/>
                    </w:rPr>
                  </w:pPr>
                </w:p>
              </w:tc>
              <w:tc>
                <w:tcPr>
                  <w:tcW w:w="822" w:type="dxa"/>
                  <w:shd w:val="clear" w:color="auto" w:fill="auto"/>
                  <w:vAlign w:val="center"/>
                </w:tcPr>
                <w:p w14:paraId="371F0C8E" w14:textId="77777777" w:rsidR="006D50FE" w:rsidRPr="00271D5B" w:rsidRDefault="006D50FE" w:rsidP="00271D5B">
                  <w:pPr>
                    <w:spacing w:line="276" w:lineRule="auto"/>
                    <w:jc w:val="center"/>
                    <w:rPr>
                      <w:rFonts w:ascii="IRRoya" w:hAnsi="IRRoya" w:cs="B Nazanin"/>
                      <w:sz w:val="26"/>
                      <w:szCs w:val="26"/>
                      <w:rtl/>
                    </w:rPr>
                  </w:pPr>
                </w:p>
              </w:tc>
              <w:tc>
                <w:tcPr>
                  <w:tcW w:w="822" w:type="dxa"/>
                  <w:shd w:val="clear" w:color="auto" w:fill="auto"/>
                  <w:vAlign w:val="center"/>
                </w:tcPr>
                <w:p w14:paraId="3D317855" w14:textId="77777777" w:rsidR="006D50FE" w:rsidRPr="00271D5B" w:rsidRDefault="006D50FE" w:rsidP="00271D5B">
                  <w:pPr>
                    <w:spacing w:line="276" w:lineRule="auto"/>
                    <w:jc w:val="center"/>
                    <w:rPr>
                      <w:rFonts w:ascii="IRRoya" w:hAnsi="IRRoya" w:cs="B Nazanin"/>
                      <w:sz w:val="26"/>
                      <w:szCs w:val="26"/>
                      <w:rtl/>
                    </w:rPr>
                  </w:pPr>
                </w:p>
              </w:tc>
              <w:tc>
                <w:tcPr>
                  <w:tcW w:w="822" w:type="dxa"/>
                  <w:shd w:val="clear" w:color="auto" w:fill="auto"/>
                  <w:vAlign w:val="center"/>
                </w:tcPr>
                <w:p w14:paraId="2DE21911" w14:textId="77777777" w:rsidR="006D50FE" w:rsidRPr="00271D5B" w:rsidRDefault="006D50FE" w:rsidP="00271D5B">
                  <w:pPr>
                    <w:spacing w:line="276" w:lineRule="auto"/>
                    <w:jc w:val="center"/>
                    <w:rPr>
                      <w:rFonts w:ascii="IRRoya" w:hAnsi="IRRoya" w:cs="B Nazanin"/>
                      <w:sz w:val="26"/>
                      <w:szCs w:val="26"/>
                      <w:rtl/>
                    </w:rPr>
                  </w:pPr>
                </w:p>
              </w:tc>
              <w:tc>
                <w:tcPr>
                  <w:tcW w:w="823" w:type="dxa"/>
                  <w:shd w:val="clear" w:color="auto" w:fill="auto"/>
                  <w:vAlign w:val="center"/>
                </w:tcPr>
                <w:p w14:paraId="55E85FE4" w14:textId="77777777" w:rsidR="006D50FE" w:rsidRPr="00271D5B" w:rsidRDefault="006D50FE" w:rsidP="00271D5B">
                  <w:pPr>
                    <w:spacing w:line="276" w:lineRule="auto"/>
                    <w:jc w:val="center"/>
                    <w:rPr>
                      <w:rFonts w:ascii="IRRoya" w:hAnsi="IRRoya" w:cs="B Nazanin"/>
                      <w:sz w:val="26"/>
                      <w:szCs w:val="26"/>
                      <w:rtl/>
                    </w:rPr>
                  </w:pPr>
                </w:p>
              </w:tc>
              <w:tc>
                <w:tcPr>
                  <w:tcW w:w="823" w:type="dxa"/>
                  <w:shd w:val="clear" w:color="auto" w:fill="auto"/>
                  <w:vAlign w:val="center"/>
                </w:tcPr>
                <w:p w14:paraId="4EB388F1" w14:textId="77777777" w:rsidR="006D50FE" w:rsidRPr="00271D5B" w:rsidRDefault="006D50FE" w:rsidP="00271D5B">
                  <w:pPr>
                    <w:spacing w:line="276" w:lineRule="auto"/>
                    <w:jc w:val="center"/>
                    <w:rPr>
                      <w:rFonts w:ascii="IRRoya" w:hAnsi="IRRoya" w:cs="B Nazanin"/>
                      <w:sz w:val="26"/>
                      <w:szCs w:val="26"/>
                      <w:rtl/>
                    </w:rPr>
                  </w:pPr>
                </w:p>
              </w:tc>
              <w:tc>
                <w:tcPr>
                  <w:tcW w:w="823" w:type="dxa"/>
                  <w:shd w:val="clear" w:color="auto" w:fill="auto"/>
                  <w:vAlign w:val="center"/>
                </w:tcPr>
                <w:p w14:paraId="58995A98" w14:textId="77777777" w:rsidR="006D50FE" w:rsidRPr="00271D5B" w:rsidRDefault="006D50FE" w:rsidP="00271D5B">
                  <w:pPr>
                    <w:spacing w:line="276" w:lineRule="auto"/>
                    <w:jc w:val="center"/>
                    <w:rPr>
                      <w:rFonts w:ascii="IRRoya" w:hAnsi="IRRoya" w:cs="B Nazanin"/>
                      <w:sz w:val="26"/>
                      <w:szCs w:val="26"/>
                      <w:rtl/>
                    </w:rPr>
                  </w:pPr>
                </w:p>
              </w:tc>
              <w:tc>
                <w:tcPr>
                  <w:tcW w:w="823" w:type="dxa"/>
                  <w:shd w:val="clear" w:color="auto" w:fill="auto"/>
                  <w:vAlign w:val="center"/>
                </w:tcPr>
                <w:p w14:paraId="0E355948" w14:textId="77777777" w:rsidR="006D50FE" w:rsidRPr="00271D5B" w:rsidRDefault="006D50FE" w:rsidP="00271D5B">
                  <w:pPr>
                    <w:spacing w:line="276" w:lineRule="auto"/>
                    <w:jc w:val="center"/>
                    <w:rPr>
                      <w:rFonts w:ascii="IRRoya" w:hAnsi="IRRoya" w:cs="B Nazanin"/>
                      <w:sz w:val="26"/>
                      <w:szCs w:val="26"/>
                      <w:rtl/>
                    </w:rPr>
                  </w:pPr>
                </w:p>
              </w:tc>
            </w:tr>
            <w:tr w:rsidR="006D50FE" w:rsidRPr="00271D5B" w14:paraId="362BA04F" w14:textId="77777777" w:rsidTr="00271D5B">
              <w:trPr>
                <w:trHeight w:hRule="exact" w:val="331"/>
                <w:jc w:val="center"/>
              </w:trPr>
              <w:tc>
                <w:tcPr>
                  <w:tcW w:w="822" w:type="dxa"/>
                  <w:shd w:val="clear" w:color="auto" w:fill="auto"/>
                  <w:vAlign w:val="center"/>
                </w:tcPr>
                <w:p w14:paraId="600A2B93" w14:textId="77777777" w:rsidR="006D50FE" w:rsidRPr="00271D5B" w:rsidRDefault="006D50FE" w:rsidP="00271D5B">
                  <w:pPr>
                    <w:spacing w:line="276" w:lineRule="auto"/>
                    <w:jc w:val="center"/>
                    <w:rPr>
                      <w:rFonts w:ascii="IRRoya" w:hAnsi="IRRoya" w:cs="B Nazanin"/>
                      <w:sz w:val="26"/>
                      <w:szCs w:val="26"/>
                      <w:rtl/>
                    </w:rPr>
                  </w:pPr>
                  <w:r w:rsidRPr="00271D5B">
                    <w:rPr>
                      <w:rFonts w:ascii="IRRoya" w:hAnsi="IRRoya" w:cs="B Nazanin" w:hint="cs"/>
                      <w:sz w:val="26"/>
                      <w:szCs w:val="26"/>
                      <w:rtl/>
                    </w:rPr>
                    <w:t>.</w:t>
                  </w:r>
                </w:p>
                <w:p w14:paraId="013693BA" w14:textId="77777777" w:rsidR="006D50FE" w:rsidRPr="00271D5B" w:rsidRDefault="006D50FE" w:rsidP="00271D5B">
                  <w:pPr>
                    <w:spacing w:line="276" w:lineRule="auto"/>
                    <w:jc w:val="center"/>
                    <w:rPr>
                      <w:rFonts w:ascii="IRRoya" w:hAnsi="IRRoya" w:cs="B Nazanin"/>
                      <w:sz w:val="26"/>
                      <w:szCs w:val="26"/>
                      <w:rtl/>
                    </w:rPr>
                  </w:pPr>
                  <w:r w:rsidRPr="00271D5B">
                    <w:rPr>
                      <w:rFonts w:ascii="IRRoya" w:hAnsi="IRRoya" w:cs="B Nazanin" w:hint="cs"/>
                      <w:sz w:val="26"/>
                      <w:szCs w:val="26"/>
                      <w:rtl/>
                    </w:rPr>
                    <w:t>.</w:t>
                  </w:r>
                </w:p>
                <w:p w14:paraId="25CDFA93" w14:textId="77777777" w:rsidR="006D50FE" w:rsidRPr="00271D5B" w:rsidRDefault="006D50FE" w:rsidP="00271D5B">
                  <w:pPr>
                    <w:spacing w:line="276" w:lineRule="auto"/>
                    <w:jc w:val="center"/>
                    <w:rPr>
                      <w:rFonts w:ascii="IRRoya" w:hAnsi="IRRoya" w:cs="B Nazanin"/>
                      <w:sz w:val="26"/>
                      <w:szCs w:val="26"/>
                      <w:rtl/>
                    </w:rPr>
                  </w:pPr>
                  <w:r w:rsidRPr="00271D5B">
                    <w:rPr>
                      <w:rFonts w:ascii="IRRoya" w:hAnsi="IRRoya" w:cs="B Nazanin" w:hint="cs"/>
                      <w:sz w:val="26"/>
                      <w:szCs w:val="26"/>
                      <w:rtl/>
                    </w:rPr>
                    <w:t>.</w:t>
                  </w:r>
                </w:p>
              </w:tc>
              <w:tc>
                <w:tcPr>
                  <w:tcW w:w="822" w:type="dxa"/>
                  <w:shd w:val="clear" w:color="auto" w:fill="auto"/>
                  <w:vAlign w:val="center"/>
                </w:tcPr>
                <w:p w14:paraId="6A128F20" w14:textId="77777777" w:rsidR="006D50FE" w:rsidRPr="00271D5B" w:rsidRDefault="006D50FE" w:rsidP="00271D5B">
                  <w:pPr>
                    <w:spacing w:line="276" w:lineRule="auto"/>
                    <w:jc w:val="center"/>
                    <w:rPr>
                      <w:rFonts w:ascii="IRRoya" w:hAnsi="IRRoya" w:cs="B Nazanin"/>
                      <w:sz w:val="26"/>
                      <w:szCs w:val="26"/>
                      <w:rtl/>
                    </w:rPr>
                  </w:pPr>
                </w:p>
              </w:tc>
              <w:tc>
                <w:tcPr>
                  <w:tcW w:w="822" w:type="dxa"/>
                  <w:shd w:val="clear" w:color="auto" w:fill="auto"/>
                  <w:vAlign w:val="center"/>
                </w:tcPr>
                <w:p w14:paraId="6509AD08" w14:textId="77777777" w:rsidR="006D50FE" w:rsidRPr="00271D5B" w:rsidRDefault="006D50FE" w:rsidP="00271D5B">
                  <w:pPr>
                    <w:spacing w:line="276" w:lineRule="auto"/>
                    <w:jc w:val="center"/>
                    <w:rPr>
                      <w:rFonts w:ascii="IRRoya" w:hAnsi="IRRoya" w:cs="B Nazanin"/>
                      <w:sz w:val="26"/>
                      <w:szCs w:val="26"/>
                      <w:rtl/>
                    </w:rPr>
                  </w:pPr>
                </w:p>
              </w:tc>
              <w:tc>
                <w:tcPr>
                  <w:tcW w:w="822" w:type="dxa"/>
                  <w:shd w:val="clear" w:color="auto" w:fill="auto"/>
                  <w:vAlign w:val="center"/>
                </w:tcPr>
                <w:p w14:paraId="3F3FEB5E" w14:textId="77777777" w:rsidR="006D50FE" w:rsidRPr="00271D5B" w:rsidRDefault="006D50FE" w:rsidP="00271D5B">
                  <w:pPr>
                    <w:spacing w:line="276" w:lineRule="auto"/>
                    <w:jc w:val="center"/>
                    <w:rPr>
                      <w:rFonts w:ascii="IRRoya" w:hAnsi="IRRoya" w:cs="B Nazanin"/>
                      <w:sz w:val="26"/>
                      <w:szCs w:val="26"/>
                      <w:rtl/>
                    </w:rPr>
                  </w:pPr>
                </w:p>
              </w:tc>
              <w:tc>
                <w:tcPr>
                  <w:tcW w:w="822" w:type="dxa"/>
                  <w:shd w:val="clear" w:color="auto" w:fill="auto"/>
                  <w:vAlign w:val="center"/>
                </w:tcPr>
                <w:p w14:paraId="1235385D" w14:textId="77777777" w:rsidR="006D50FE" w:rsidRPr="00271D5B" w:rsidRDefault="006D50FE" w:rsidP="00271D5B">
                  <w:pPr>
                    <w:spacing w:line="276" w:lineRule="auto"/>
                    <w:jc w:val="center"/>
                    <w:rPr>
                      <w:rFonts w:ascii="IRRoya" w:hAnsi="IRRoya" w:cs="B Nazanin"/>
                      <w:sz w:val="26"/>
                      <w:szCs w:val="26"/>
                      <w:rtl/>
                    </w:rPr>
                  </w:pPr>
                </w:p>
              </w:tc>
              <w:tc>
                <w:tcPr>
                  <w:tcW w:w="822" w:type="dxa"/>
                  <w:shd w:val="clear" w:color="auto" w:fill="auto"/>
                  <w:vAlign w:val="center"/>
                </w:tcPr>
                <w:p w14:paraId="1EBFF8A4" w14:textId="77777777" w:rsidR="006D50FE" w:rsidRPr="00271D5B" w:rsidRDefault="006D50FE" w:rsidP="00271D5B">
                  <w:pPr>
                    <w:spacing w:line="276" w:lineRule="auto"/>
                    <w:jc w:val="center"/>
                    <w:rPr>
                      <w:rFonts w:ascii="IRRoya" w:hAnsi="IRRoya" w:cs="B Nazanin"/>
                      <w:sz w:val="26"/>
                      <w:szCs w:val="26"/>
                      <w:rtl/>
                    </w:rPr>
                  </w:pPr>
                </w:p>
              </w:tc>
              <w:tc>
                <w:tcPr>
                  <w:tcW w:w="823" w:type="dxa"/>
                  <w:shd w:val="clear" w:color="auto" w:fill="auto"/>
                  <w:vAlign w:val="center"/>
                </w:tcPr>
                <w:p w14:paraId="45B26F8A" w14:textId="77777777" w:rsidR="006D50FE" w:rsidRPr="00271D5B" w:rsidRDefault="006D50FE" w:rsidP="00271D5B">
                  <w:pPr>
                    <w:spacing w:line="276" w:lineRule="auto"/>
                    <w:jc w:val="center"/>
                    <w:rPr>
                      <w:rFonts w:ascii="IRRoya" w:hAnsi="IRRoya" w:cs="B Nazanin"/>
                      <w:sz w:val="26"/>
                      <w:szCs w:val="26"/>
                      <w:rtl/>
                    </w:rPr>
                  </w:pPr>
                </w:p>
              </w:tc>
              <w:tc>
                <w:tcPr>
                  <w:tcW w:w="823" w:type="dxa"/>
                  <w:shd w:val="clear" w:color="auto" w:fill="auto"/>
                  <w:vAlign w:val="center"/>
                </w:tcPr>
                <w:p w14:paraId="696DD14E" w14:textId="77777777" w:rsidR="006D50FE" w:rsidRPr="00271D5B" w:rsidRDefault="006D50FE" w:rsidP="00271D5B">
                  <w:pPr>
                    <w:spacing w:line="276" w:lineRule="auto"/>
                    <w:jc w:val="center"/>
                    <w:rPr>
                      <w:rFonts w:ascii="IRRoya" w:hAnsi="IRRoya" w:cs="B Nazanin"/>
                      <w:sz w:val="26"/>
                      <w:szCs w:val="26"/>
                      <w:rtl/>
                    </w:rPr>
                  </w:pPr>
                </w:p>
              </w:tc>
              <w:tc>
                <w:tcPr>
                  <w:tcW w:w="823" w:type="dxa"/>
                  <w:shd w:val="clear" w:color="auto" w:fill="auto"/>
                  <w:vAlign w:val="center"/>
                </w:tcPr>
                <w:p w14:paraId="350384D0" w14:textId="77777777" w:rsidR="006D50FE" w:rsidRPr="00271D5B" w:rsidRDefault="006D50FE" w:rsidP="00271D5B">
                  <w:pPr>
                    <w:spacing w:line="276" w:lineRule="auto"/>
                    <w:jc w:val="center"/>
                    <w:rPr>
                      <w:rFonts w:ascii="IRRoya" w:hAnsi="IRRoya" w:cs="B Nazanin"/>
                      <w:sz w:val="26"/>
                      <w:szCs w:val="26"/>
                      <w:rtl/>
                    </w:rPr>
                  </w:pPr>
                </w:p>
              </w:tc>
              <w:tc>
                <w:tcPr>
                  <w:tcW w:w="823" w:type="dxa"/>
                  <w:shd w:val="clear" w:color="auto" w:fill="auto"/>
                  <w:vAlign w:val="center"/>
                </w:tcPr>
                <w:p w14:paraId="630AF37B" w14:textId="77777777" w:rsidR="006D50FE" w:rsidRPr="00271D5B" w:rsidRDefault="006D50FE" w:rsidP="00271D5B">
                  <w:pPr>
                    <w:spacing w:line="276" w:lineRule="auto"/>
                    <w:jc w:val="center"/>
                    <w:rPr>
                      <w:rFonts w:ascii="IRRoya" w:hAnsi="IRRoya" w:cs="B Nazanin"/>
                      <w:sz w:val="26"/>
                      <w:szCs w:val="26"/>
                      <w:rtl/>
                    </w:rPr>
                  </w:pPr>
                </w:p>
              </w:tc>
            </w:tr>
            <w:tr w:rsidR="006D50FE" w:rsidRPr="00271D5B" w14:paraId="5EEDA7F7" w14:textId="77777777" w:rsidTr="00271D5B">
              <w:trPr>
                <w:trHeight w:hRule="exact" w:val="331"/>
                <w:jc w:val="center"/>
              </w:trPr>
              <w:tc>
                <w:tcPr>
                  <w:tcW w:w="822" w:type="dxa"/>
                  <w:shd w:val="clear" w:color="auto" w:fill="auto"/>
                  <w:vAlign w:val="center"/>
                </w:tcPr>
                <w:p w14:paraId="42B1BC62" w14:textId="77777777" w:rsidR="006D50FE" w:rsidRPr="00271D5B" w:rsidRDefault="006D50FE" w:rsidP="00271D5B">
                  <w:pPr>
                    <w:spacing w:line="276" w:lineRule="auto"/>
                    <w:jc w:val="center"/>
                    <w:rPr>
                      <w:rFonts w:ascii="IRRoya" w:hAnsi="IRRoya" w:cs="B Nazanin"/>
                      <w:sz w:val="26"/>
                      <w:szCs w:val="26"/>
                      <w:rtl/>
                    </w:rPr>
                  </w:pPr>
                  <w:r w:rsidRPr="00271D5B">
                    <w:rPr>
                      <w:rFonts w:ascii="IRRoya" w:hAnsi="IRRoya" w:cs="B Nazanin" w:hint="cs"/>
                      <w:sz w:val="26"/>
                      <w:szCs w:val="26"/>
                      <w:rtl/>
                    </w:rPr>
                    <w:t>31</w:t>
                  </w:r>
                </w:p>
              </w:tc>
              <w:tc>
                <w:tcPr>
                  <w:tcW w:w="822" w:type="dxa"/>
                  <w:shd w:val="clear" w:color="auto" w:fill="auto"/>
                  <w:vAlign w:val="center"/>
                </w:tcPr>
                <w:p w14:paraId="3794D298" w14:textId="77777777" w:rsidR="006D50FE" w:rsidRPr="00271D5B" w:rsidRDefault="006D50FE" w:rsidP="00271D5B">
                  <w:pPr>
                    <w:spacing w:line="276" w:lineRule="auto"/>
                    <w:jc w:val="center"/>
                    <w:rPr>
                      <w:rFonts w:ascii="IRRoya" w:hAnsi="IRRoya" w:cs="B Nazanin"/>
                      <w:sz w:val="26"/>
                      <w:szCs w:val="26"/>
                      <w:rtl/>
                    </w:rPr>
                  </w:pPr>
                </w:p>
              </w:tc>
              <w:tc>
                <w:tcPr>
                  <w:tcW w:w="822" w:type="dxa"/>
                  <w:shd w:val="clear" w:color="auto" w:fill="auto"/>
                  <w:vAlign w:val="center"/>
                </w:tcPr>
                <w:p w14:paraId="635FE6A3" w14:textId="77777777" w:rsidR="006D50FE" w:rsidRPr="00271D5B" w:rsidRDefault="006D50FE" w:rsidP="00271D5B">
                  <w:pPr>
                    <w:spacing w:line="276" w:lineRule="auto"/>
                    <w:jc w:val="center"/>
                    <w:rPr>
                      <w:rFonts w:ascii="IRRoya" w:hAnsi="IRRoya" w:cs="B Nazanin"/>
                      <w:sz w:val="26"/>
                      <w:szCs w:val="26"/>
                      <w:rtl/>
                    </w:rPr>
                  </w:pPr>
                </w:p>
              </w:tc>
              <w:tc>
                <w:tcPr>
                  <w:tcW w:w="822" w:type="dxa"/>
                  <w:shd w:val="clear" w:color="auto" w:fill="auto"/>
                  <w:vAlign w:val="center"/>
                </w:tcPr>
                <w:p w14:paraId="711FD7C0" w14:textId="77777777" w:rsidR="006D50FE" w:rsidRPr="00271D5B" w:rsidRDefault="006D50FE" w:rsidP="00271D5B">
                  <w:pPr>
                    <w:spacing w:line="276" w:lineRule="auto"/>
                    <w:jc w:val="center"/>
                    <w:rPr>
                      <w:rFonts w:ascii="IRRoya" w:hAnsi="IRRoya" w:cs="B Nazanin"/>
                      <w:sz w:val="26"/>
                      <w:szCs w:val="26"/>
                      <w:rtl/>
                    </w:rPr>
                  </w:pPr>
                </w:p>
              </w:tc>
              <w:tc>
                <w:tcPr>
                  <w:tcW w:w="822" w:type="dxa"/>
                  <w:shd w:val="clear" w:color="auto" w:fill="auto"/>
                  <w:vAlign w:val="center"/>
                </w:tcPr>
                <w:p w14:paraId="6DA4C719" w14:textId="77777777" w:rsidR="006D50FE" w:rsidRPr="00271D5B" w:rsidRDefault="006D50FE" w:rsidP="00271D5B">
                  <w:pPr>
                    <w:spacing w:line="276" w:lineRule="auto"/>
                    <w:jc w:val="center"/>
                    <w:rPr>
                      <w:rFonts w:ascii="IRRoya" w:hAnsi="IRRoya" w:cs="B Nazanin"/>
                      <w:sz w:val="26"/>
                      <w:szCs w:val="26"/>
                      <w:rtl/>
                    </w:rPr>
                  </w:pPr>
                </w:p>
              </w:tc>
              <w:tc>
                <w:tcPr>
                  <w:tcW w:w="822" w:type="dxa"/>
                  <w:shd w:val="clear" w:color="auto" w:fill="auto"/>
                  <w:vAlign w:val="center"/>
                </w:tcPr>
                <w:p w14:paraId="65770F14" w14:textId="77777777" w:rsidR="006D50FE" w:rsidRPr="00271D5B" w:rsidRDefault="006D50FE" w:rsidP="00271D5B">
                  <w:pPr>
                    <w:spacing w:line="276" w:lineRule="auto"/>
                    <w:jc w:val="center"/>
                    <w:rPr>
                      <w:rFonts w:ascii="IRRoya" w:hAnsi="IRRoya" w:cs="B Nazanin"/>
                      <w:sz w:val="26"/>
                      <w:szCs w:val="26"/>
                      <w:rtl/>
                    </w:rPr>
                  </w:pPr>
                </w:p>
              </w:tc>
              <w:tc>
                <w:tcPr>
                  <w:tcW w:w="823" w:type="dxa"/>
                  <w:shd w:val="clear" w:color="auto" w:fill="auto"/>
                  <w:vAlign w:val="center"/>
                </w:tcPr>
                <w:p w14:paraId="238A5BFE" w14:textId="77777777" w:rsidR="006D50FE" w:rsidRPr="00271D5B" w:rsidRDefault="006D50FE" w:rsidP="00271D5B">
                  <w:pPr>
                    <w:spacing w:line="276" w:lineRule="auto"/>
                    <w:jc w:val="center"/>
                    <w:rPr>
                      <w:rFonts w:ascii="IRRoya" w:hAnsi="IRRoya" w:cs="B Nazanin"/>
                      <w:sz w:val="26"/>
                      <w:szCs w:val="26"/>
                      <w:rtl/>
                    </w:rPr>
                  </w:pPr>
                </w:p>
              </w:tc>
              <w:tc>
                <w:tcPr>
                  <w:tcW w:w="823" w:type="dxa"/>
                  <w:shd w:val="clear" w:color="auto" w:fill="auto"/>
                  <w:vAlign w:val="center"/>
                </w:tcPr>
                <w:p w14:paraId="0DF7DE11" w14:textId="77777777" w:rsidR="006D50FE" w:rsidRPr="00271D5B" w:rsidRDefault="006D50FE" w:rsidP="00271D5B">
                  <w:pPr>
                    <w:spacing w:line="276" w:lineRule="auto"/>
                    <w:jc w:val="center"/>
                    <w:rPr>
                      <w:rFonts w:ascii="IRRoya" w:hAnsi="IRRoya" w:cs="B Nazanin"/>
                      <w:sz w:val="26"/>
                      <w:szCs w:val="26"/>
                      <w:rtl/>
                    </w:rPr>
                  </w:pPr>
                </w:p>
              </w:tc>
              <w:tc>
                <w:tcPr>
                  <w:tcW w:w="823" w:type="dxa"/>
                  <w:shd w:val="clear" w:color="auto" w:fill="auto"/>
                  <w:vAlign w:val="center"/>
                </w:tcPr>
                <w:p w14:paraId="790EEDE4" w14:textId="77777777" w:rsidR="006D50FE" w:rsidRPr="00271D5B" w:rsidRDefault="006D50FE" w:rsidP="00271D5B">
                  <w:pPr>
                    <w:spacing w:line="276" w:lineRule="auto"/>
                    <w:jc w:val="center"/>
                    <w:rPr>
                      <w:rFonts w:ascii="IRRoya" w:hAnsi="IRRoya" w:cs="B Nazanin"/>
                      <w:sz w:val="26"/>
                      <w:szCs w:val="26"/>
                      <w:rtl/>
                    </w:rPr>
                  </w:pPr>
                </w:p>
              </w:tc>
              <w:tc>
                <w:tcPr>
                  <w:tcW w:w="823" w:type="dxa"/>
                  <w:shd w:val="clear" w:color="auto" w:fill="auto"/>
                  <w:vAlign w:val="center"/>
                </w:tcPr>
                <w:p w14:paraId="4CC93B1D" w14:textId="77777777" w:rsidR="006D50FE" w:rsidRPr="00271D5B" w:rsidRDefault="006D50FE" w:rsidP="00271D5B">
                  <w:pPr>
                    <w:spacing w:line="276" w:lineRule="auto"/>
                    <w:jc w:val="center"/>
                    <w:rPr>
                      <w:rFonts w:ascii="IRRoya" w:hAnsi="IRRoya" w:cs="B Nazanin"/>
                      <w:sz w:val="26"/>
                      <w:szCs w:val="26"/>
                      <w:rtl/>
                    </w:rPr>
                  </w:pPr>
                </w:p>
              </w:tc>
            </w:tr>
            <w:tr w:rsidR="006D50FE" w:rsidRPr="00271D5B" w14:paraId="5CB5FA4C" w14:textId="77777777" w:rsidTr="00271D5B">
              <w:trPr>
                <w:trHeight w:hRule="exact" w:val="331"/>
                <w:jc w:val="center"/>
              </w:trPr>
              <w:tc>
                <w:tcPr>
                  <w:tcW w:w="822" w:type="dxa"/>
                  <w:shd w:val="clear" w:color="auto" w:fill="auto"/>
                  <w:vAlign w:val="center"/>
                </w:tcPr>
                <w:p w14:paraId="5E51A62A" w14:textId="77777777" w:rsidR="006D50FE" w:rsidRPr="00271D5B" w:rsidRDefault="006D50FE" w:rsidP="00271D5B">
                  <w:pPr>
                    <w:spacing w:line="276" w:lineRule="auto"/>
                    <w:jc w:val="center"/>
                    <w:rPr>
                      <w:rFonts w:ascii="IRRoya" w:hAnsi="IRRoya" w:cs="B Nazanin"/>
                      <w:sz w:val="26"/>
                      <w:szCs w:val="26"/>
                      <w:rtl/>
                    </w:rPr>
                  </w:pPr>
                  <w:r w:rsidRPr="00271D5B">
                    <w:rPr>
                      <w:rFonts w:ascii="IRRoya" w:hAnsi="IRRoya" w:cs="B Nazanin" w:hint="cs"/>
                      <w:sz w:val="26"/>
                      <w:szCs w:val="26"/>
                      <w:rtl/>
                    </w:rPr>
                    <w:t>+ قشم</w:t>
                  </w:r>
                </w:p>
              </w:tc>
              <w:tc>
                <w:tcPr>
                  <w:tcW w:w="822" w:type="dxa"/>
                  <w:shd w:val="clear" w:color="auto" w:fill="auto"/>
                  <w:vAlign w:val="center"/>
                </w:tcPr>
                <w:p w14:paraId="7D6087A0" w14:textId="77777777" w:rsidR="006D50FE" w:rsidRPr="00271D5B" w:rsidRDefault="006D50FE" w:rsidP="00271D5B">
                  <w:pPr>
                    <w:spacing w:line="276" w:lineRule="auto"/>
                    <w:jc w:val="center"/>
                    <w:rPr>
                      <w:rFonts w:ascii="IRRoya" w:hAnsi="IRRoya" w:cs="B Nazanin"/>
                      <w:sz w:val="26"/>
                      <w:szCs w:val="26"/>
                      <w:rtl/>
                    </w:rPr>
                  </w:pPr>
                </w:p>
              </w:tc>
              <w:tc>
                <w:tcPr>
                  <w:tcW w:w="822" w:type="dxa"/>
                  <w:shd w:val="clear" w:color="auto" w:fill="auto"/>
                  <w:vAlign w:val="center"/>
                </w:tcPr>
                <w:p w14:paraId="7B3FF451" w14:textId="77777777" w:rsidR="006D50FE" w:rsidRPr="00271D5B" w:rsidRDefault="006D50FE" w:rsidP="00271D5B">
                  <w:pPr>
                    <w:spacing w:line="276" w:lineRule="auto"/>
                    <w:jc w:val="center"/>
                    <w:rPr>
                      <w:rFonts w:ascii="IRRoya" w:hAnsi="IRRoya" w:cs="B Nazanin"/>
                      <w:sz w:val="26"/>
                      <w:szCs w:val="26"/>
                      <w:rtl/>
                    </w:rPr>
                  </w:pPr>
                </w:p>
              </w:tc>
              <w:tc>
                <w:tcPr>
                  <w:tcW w:w="822" w:type="dxa"/>
                  <w:shd w:val="clear" w:color="auto" w:fill="auto"/>
                  <w:vAlign w:val="center"/>
                </w:tcPr>
                <w:p w14:paraId="5F8CB68B" w14:textId="77777777" w:rsidR="006D50FE" w:rsidRPr="00271D5B" w:rsidRDefault="006D50FE" w:rsidP="00271D5B">
                  <w:pPr>
                    <w:spacing w:line="276" w:lineRule="auto"/>
                    <w:jc w:val="center"/>
                    <w:rPr>
                      <w:rFonts w:ascii="IRRoya" w:hAnsi="IRRoya" w:cs="B Nazanin"/>
                      <w:sz w:val="26"/>
                      <w:szCs w:val="26"/>
                      <w:rtl/>
                    </w:rPr>
                  </w:pPr>
                </w:p>
              </w:tc>
              <w:tc>
                <w:tcPr>
                  <w:tcW w:w="822" w:type="dxa"/>
                  <w:shd w:val="clear" w:color="auto" w:fill="auto"/>
                  <w:vAlign w:val="center"/>
                </w:tcPr>
                <w:p w14:paraId="3443DAB9" w14:textId="77777777" w:rsidR="006D50FE" w:rsidRPr="00271D5B" w:rsidRDefault="006D50FE" w:rsidP="00271D5B">
                  <w:pPr>
                    <w:spacing w:line="276" w:lineRule="auto"/>
                    <w:jc w:val="center"/>
                    <w:rPr>
                      <w:rFonts w:ascii="IRRoya" w:hAnsi="IRRoya" w:cs="B Nazanin"/>
                      <w:sz w:val="26"/>
                      <w:szCs w:val="26"/>
                      <w:rtl/>
                    </w:rPr>
                  </w:pPr>
                </w:p>
              </w:tc>
              <w:tc>
                <w:tcPr>
                  <w:tcW w:w="822" w:type="dxa"/>
                  <w:shd w:val="clear" w:color="auto" w:fill="auto"/>
                  <w:vAlign w:val="center"/>
                </w:tcPr>
                <w:p w14:paraId="2A2AB816" w14:textId="77777777" w:rsidR="006D50FE" w:rsidRPr="00271D5B" w:rsidRDefault="006D50FE" w:rsidP="00271D5B">
                  <w:pPr>
                    <w:spacing w:line="276" w:lineRule="auto"/>
                    <w:jc w:val="center"/>
                    <w:rPr>
                      <w:rFonts w:ascii="IRRoya" w:hAnsi="IRRoya" w:cs="B Nazanin"/>
                      <w:sz w:val="26"/>
                      <w:szCs w:val="26"/>
                      <w:rtl/>
                    </w:rPr>
                  </w:pPr>
                </w:p>
              </w:tc>
              <w:tc>
                <w:tcPr>
                  <w:tcW w:w="823" w:type="dxa"/>
                  <w:shd w:val="clear" w:color="auto" w:fill="auto"/>
                  <w:vAlign w:val="center"/>
                </w:tcPr>
                <w:p w14:paraId="43E4E568" w14:textId="77777777" w:rsidR="006D50FE" w:rsidRPr="00271D5B" w:rsidRDefault="006D50FE" w:rsidP="00271D5B">
                  <w:pPr>
                    <w:spacing w:line="276" w:lineRule="auto"/>
                    <w:jc w:val="center"/>
                    <w:rPr>
                      <w:rFonts w:ascii="IRRoya" w:hAnsi="IRRoya" w:cs="B Nazanin"/>
                      <w:sz w:val="26"/>
                      <w:szCs w:val="26"/>
                      <w:rtl/>
                    </w:rPr>
                  </w:pPr>
                </w:p>
              </w:tc>
              <w:tc>
                <w:tcPr>
                  <w:tcW w:w="823" w:type="dxa"/>
                  <w:shd w:val="clear" w:color="auto" w:fill="auto"/>
                  <w:vAlign w:val="center"/>
                </w:tcPr>
                <w:p w14:paraId="3F419036" w14:textId="77777777" w:rsidR="006D50FE" w:rsidRPr="00271D5B" w:rsidRDefault="006D50FE" w:rsidP="00271D5B">
                  <w:pPr>
                    <w:spacing w:line="276" w:lineRule="auto"/>
                    <w:jc w:val="center"/>
                    <w:rPr>
                      <w:rFonts w:ascii="IRRoya" w:hAnsi="IRRoya" w:cs="B Nazanin"/>
                      <w:sz w:val="26"/>
                      <w:szCs w:val="26"/>
                      <w:rtl/>
                    </w:rPr>
                  </w:pPr>
                </w:p>
              </w:tc>
              <w:tc>
                <w:tcPr>
                  <w:tcW w:w="823" w:type="dxa"/>
                  <w:shd w:val="clear" w:color="auto" w:fill="auto"/>
                  <w:vAlign w:val="center"/>
                </w:tcPr>
                <w:p w14:paraId="514641C1" w14:textId="77777777" w:rsidR="006D50FE" w:rsidRPr="00271D5B" w:rsidRDefault="006D50FE" w:rsidP="00271D5B">
                  <w:pPr>
                    <w:spacing w:line="276" w:lineRule="auto"/>
                    <w:jc w:val="center"/>
                    <w:rPr>
                      <w:rFonts w:ascii="IRRoya" w:hAnsi="IRRoya" w:cs="B Nazanin"/>
                      <w:sz w:val="26"/>
                      <w:szCs w:val="26"/>
                      <w:rtl/>
                    </w:rPr>
                  </w:pPr>
                </w:p>
              </w:tc>
              <w:tc>
                <w:tcPr>
                  <w:tcW w:w="823" w:type="dxa"/>
                  <w:shd w:val="clear" w:color="auto" w:fill="auto"/>
                  <w:vAlign w:val="center"/>
                </w:tcPr>
                <w:p w14:paraId="0F5576A9" w14:textId="77777777" w:rsidR="006D50FE" w:rsidRPr="00271D5B" w:rsidRDefault="006D50FE" w:rsidP="00271D5B">
                  <w:pPr>
                    <w:spacing w:line="276" w:lineRule="auto"/>
                    <w:jc w:val="center"/>
                    <w:rPr>
                      <w:rFonts w:ascii="IRRoya" w:hAnsi="IRRoya" w:cs="B Nazanin"/>
                      <w:sz w:val="26"/>
                      <w:szCs w:val="26"/>
                      <w:rtl/>
                    </w:rPr>
                  </w:pPr>
                </w:p>
              </w:tc>
            </w:tr>
            <w:tr w:rsidR="006D50FE" w:rsidRPr="00271D5B" w14:paraId="4409DD52" w14:textId="77777777" w:rsidTr="00271D5B">
              <w:trPr>
                <w:trHeight w:hRule="exact" w:val="331"/>
                <w:jc w:val="center"/>
              </w:trPr>
              <w:tc>
                <w:tcPr>
                  <w:tcW w:w="822" w:type="dxa"/>
                  <w:shd w:val="clear" w:color="auto" w:fill="auto"/>
                  <w:vAlign w:val="center"/>
                </w:tcPr>
                <w:p w14:paraId="4C502BB2" w14:textId="77777777" w:rsidR="006D50FE" w:rsidRPr="00271D5B" w:rsidRDefault="006D50FE" w:rsidP="00271D5B">
                  <w:pPr>
                    <w:spacing w:line="276" w:lineRule="auto"/>
                    <w:jc w:val="center"/>
                    <w:rPr>
                      <w:rFonts w:ascii="IRRoya" w:hAnsi="IRRoya" w:cs="B Nazanin"/>
                      <w:sz w:val="26"/>
                      <w:szCs w:val="26"/>
                      <w:rtl/>
                    </w:rPr>
                  </w:pPr>
                  <w:r w:rsidRPr="00271D5B">
                    <w:rPr>
                      <w:rFonts w:ascii="IRRoya" w:hAnsi="IRRoya" w:cs="B Nazanin" w:hint="cs"/>
                      <w:sz w:val="26"/>
                      <w:szCs w:val="26"/>
                      <w:rtl/>
                    </w:rPr>
                    <w:t>کل</w:t>
                  </w:r>
                </w:p>
              </w:tc>
              <w:tc>
                <w:tcPr>
                  <w:tcW w:w="822" w:type="dxa"/>
                  <w:shd w:val="clear" w:color="auto" w:fill="auto"/>
                  <w:vAlign w:val="center"/>
                </w:tcPr>
                <w:p w14:paraId="3AA92FB2" w14:textId="77777777" w:rsidR="006D50FE" w:rsidRPr="00271D5B" w:rsidRDefault="006D50FE" w:rsidP="00271D5B">
                  <w:pPr>
                    <w:spacing w:line="276" w:lineRule="auto"/>
                    <w:jc w:val="center"/>
                    <w:rPr>
                      <w:rFonts w:ascii="IRRoya" w:hAnsi="IRRoya" w:cs="B Nazanin"/>
                      <w:sz w:val="26"/>
                      <w:szCs w:val="26"/>
                      <w:rtl/>
                    </w:rPr>
                  </w:pPr>
                </w:p>
              </w:tc>
              <w:tc>
                <w:tcPr>
                  <w:tcW w:w="822" w:type="dxa"/>
                  <w:shd w:val="clear" w:color="auto" w:fill="auto"/>
                  <w:vAlign w:val="center"/>
                </w:tcPr>
                <w:p w14:paraId="079785F3" w14:textId="77777777" w:rsidR="006D50FE" w:rsidRPr="00271D5B" w:rsidRDefault="006D50FE" w:rsidP="00271D5B">
                  <w:pPr>
                    <w:spacing w:line="276" w:lineRule="auto"/>
                    <w:jc w:val="center"/>
                    <w:rPr>
                      <w:rFonts w:ascii="IRRoya" w:hAnsi="IRRoya" w:cs="B Nazanin"/>
                      <w:sz w:val="26"/>
                      <w:szCs w:val="26"/>
                      <w:rtl/>
                    </w:rPr>
                  </w:pPr>
                </w:p>
              </w:tc>
              <w:tc>
                <w:tcPr>
                  <w:tcW w:w="822" w:type="dxa"/>
                  <w:shd w:val="clear" w:color="auto" w:fill="auto"/>
                  <w:vAlign w:val="center"/>
                </w:tcPr>
                <w:p w14:paraId="5AFA7D4A" w14:textId="77777777" w:rsidR="006D50FE" w:rsidRPr="00271D5B" w:rsidRDefault="006D50FE" w:rsidP="00271D5B">
                  <w:pPr>
                    <w:spacing w:line="276" w:lineRule="auto"/>
                    <w:jc w:val="center"/>
                    <w:rPr>
                      <w:rFonts w:ascii="IRRoya" w:hAnsi="IRRoya" w:cs="B Nazanin"/>
                      <w:sz w:val="26"/>
                      <w:szCs w:val="26"/>
                      <w:rtl/>
                    </w:rPr>
                  </w:pPr>
                </w:p>
              </w:tc>
              <w:tc>
                <w:tcPr>
                  <w:tcW w:w="822" w:type="dxa"/>
                  <w:shd w:val="clear" w:color="auto" w:fill="auto"/>
                  <w:vAlign w:val="center"/>
                </w:tcPr>
                <w:p w14:paraId="56A55AB2" w14:textId="77777777" w:rsidR="006D50FE" w:rsidRPr="00271D5B" w:rsidRDefault="006D50FE" w:rsidP="00271D5B">
                  <w:pPr>
                    <w:spacing w:line="276" w:lineRule="auto"/>
                    <w:jc w:val="center"/>
                    <w:rPr>
                      <w:rFonts w:ascii="IRRoya" w:hAnsi="IRRoya" w:cs="B Nazanin"/>
                      <w:sz w:val="26"/>
                      <w:szCs w:val="26"/>
                      <w:rtl/>
                    </w:rPr>
                  </w:pPr>
                </w:p>
              </w:tc>
              <w:tc>
                <w:tcPr>
                  <w:tcW w:w="822" w:type="dxa"/>
                  <w:shd w:val="clear" w:color="auto" w:fill="auto"/>
                  <w:vAlign w:val="center"/>
                </w:tcPr>
                <w:p w14:paraId="20953E33" w14:textId="77777777" w:rsidR="006D50FE" w:rsidRPr="00271D5B" w:rsidRDefault="006D50FE" w:rsidP="00271D5B">
                  <w:pPr>
                    <w:spacing w:line="276" w:lineRule="auto"/>
                    <w:jc w:val="center"/>
                    <w:rPr>
                      <w:rFonts w:ascii="IRRoya" w:hAnsi="IRRoya" w:cs="B Nazanin"/>
                      <w:sz w:val="26"/>
                      <w:szCs w:val="26"/>
                      <w:rtl/>
                    </w:rPr>
                  </w:pPr>
                </w:p>
              </w:tc>
              <w:tc>
                <w:tcPr>
                  <w:tcW w:w="823" w:type="dxa"/>
                  <w:shd w:val="clear" w:color="auto" w:fill="auto"/>
                  <w:vAlign w:val="center"/>
                </w:tcPr>
                <w:p w14:paraId="187FF4B6" w14:textId="77777777" w:rsidR="006D50FE" w:rsidRPr="00271D5B" w:rsidRDefault="006D50FE" w:rsidP="00271D5B">
                  <w:pPr>
                    <w:spacing w:line="276" w:lineRule="auto"/>
                    <w:jc w:val="center"/>
                    <w:rPr>
                      <w:rFonts w:ascii="IRRoya" w:hAnsi="IRRoya" w:cs="B Nazanin"/>
                      <w:sz w:val="26"/>
                      <w:szCs w:val="26"/>
                      <w:rtl/>
                    </w:rPr>
                  </w:pPr>
                </w:p>
              </w:tc>
              <w:tc>
                <w:tcPr>
                  <w:tcW w:w="823" w:type="dxa"/>
                  <w:shd w:val="clear" w:color="auto" w:fill="auto"/>
                  <w:vAlign w:val="center"/>
                </w:tcPr>
                <w:p w14:paraId="7FDB96D9" w14:textId="77777777" w:rsidR="006D50FE" w:rsidRPr="00271D5B" w:rsidRDefault="006D50FE" w:rsidP="00271D5B">
                  <w:pPr>
                    <w:spacing w:line="276" w:lineRule="auto"/>
                    <w:jc w:val="center"/>
                    <w:rPr>
                      <w:rFonts w:ascii="IRRoya" w:hAnsi="IRRoya" w:cs="B Nazanin"/>
                      <w:sz w:val="26"/>
                      <w:szCs w:val="26"/>
                      <w:rtl/>
                    </w:rPr>
                  </w:pPr>
                </w:p>
              </w:tc>
              <w:tc>
                <w:tcPr>
                  <w:tcW w:w="823" w:type="dxa"/>
                  <w:shd w:val="clear" w:color="auto" w:fill="auto"/>
                  <w:vAlign w:val="center"/>
                </w:tcPr>
                <w:p w14:paraId="2636ED88" w14:textId="77777777" w:rsidR="006D50FE" w:rsidRPr="00271D5B" w:rsidRDefault="006D50FE" w:rsidP="00271D5B">
                  <w:pPr>
                    <w:spacing w:line="276" w:lineRule="auto"/>
                    <w:jc w:val="center"/>
                    <w:rPr>
                      <w:rFonts w:ascii="IRRoya" w:hAnsi="IRRoya" w:cs="B Nazanin"/>
                      <w:sz w:val="26"/>
                      <w:szCs w:val="26"/>
                      <w:rtl/>
                    </w:rPr>
                  </w:pPr>
                </w:p>
              </w:tc>
              <w:tc>
                <w:tcPr>
                  <w:tcW w:w="823" w:type="dxa"/>
                  <w:shd w:val="clear" w:color="auto" w:fill="auto"/>
                  <w:vAlign w:val="center"/>
                </w:tcPr>
                <w:p w14:paraId="2443470F" w14:textId="77777777" w:rsidR="006D50FE" w:rsidRPr="00271D5B" w:rsidRDefault="006D50FE" w:rsidP="00271D5B">
                  <w:pPr>
                    <w:spacing w:line="276" w:lineRule="auto"/>
                    <w:jc w:val="center"/>
                    <w:rPr>
                      <w:rFonts w:ascii="IRRoya" w:hAnsi="IRRoya" w:cs="B Nazanin"/>
                      <w:sz w:val="26"/>
                      <w:szCs w:val="26"/>
                      <w:rtl/>
                    </w:rPr>
                  </w:pPr>
                </w:p>
              </w:tc>
            </w:tr>
          </w:tbl>
          <w:p w14:paraId="497C6895" w14:textId="5D1337CB" w:rsidR="006D50FE" w:rsidRPr="00271D5B" w:rsidRDefault="006D50FE" w:rsidP="00271D5B">
            <w:pPr>
              <w:bidi/>
              <w:spacing w:before="240" w:line="276" w:lineRule="auto"/>
              <w:jc w:val="both"/>
              <w:rPr>
                <w:rFonts w:ascii="IRRoya" w:hAnsi="IRRoya" w:cs="B Nazanin"/>
                <w:sz w:val="26"/>
                <w:szCs w:val="26"/>
                <w:rtl/>
                <w:lang w:bidi="fa-IR"/>
              </w:rPr>
            </w:pPr>
            <w:r w:rsidRPr="00271D5B">
              <w:rPr>
                <w:rFonts w:ascii="IRRoya" w:hAnsi="IRRoya" w:cs="B Nazanin"/>
                <w:sz w:val="26"/>
                <w:szCs w:val="26"/>
                <w:rtl/>
                <w:lang w:bidi="fa-IR"/>
              </w:rPr>
              <w:t>از آنجا كه پاسخ اصلي تحت مطالعه كمي (زمان امداد) است، ما از آزمون هاي تي مستقل، آناليز واريانس يك طرفه و تجزيه و تحليل رگرسيون خطي براي ارزيابي رابطه بين متغيرهاي پيشگوي مختلف و متغيرهاي پاسخ استفاده خواهيم كرد.</w:t>
            </w:r>
          </w:p>
          <w:p w14:paraId="45505737" w14:textId="71BBC748" w:rsidR="006D50FE" w:rsidRPr="00271D5B" w:rsidRDefault="006D50FE" w:rsidP="00271D5B">
            <w:pPr>
              <w:bidi/>
              <w:spacing w:before="240" w:line="276" w:lineRule="auto"/>
              <w:jc w:val="both"/>
              <w:rPr>
                <w:rFonts w:ascii="IRRoya" w:hAnsi="IRRoya" w:cs="B Nazanin"/>
                <w:sz w:val="26"/>
                <w:szCs w:val="26"/>
                <w:rtl/>
                <w:lang w:bidi="fa-IR"/>
              </w:rPr>
            </w:pPr>
            <w:r w:rsidRPr="00271D5B">
              <w:rPr>
                <w:rFonts w:ascii="IRRoya" w:hAnsi="IRRoya" w:cs="B Nazanin" w:hint="cs"/>
                <w:sz w:val="26"/>
                <w:szCs w:val="26"/>
                <w:rtl/>
                <w:lang w:bidi="fa-IR"/>
              </w:rPr>
              <w:lastRenderedPageBreak/>
              <w:t>در این مطالعه متغیرهای مورد بررسی به شرح زیر است:</w:t>
            </w:r>
          </w:p>
          <w:p w14:paraId="480B884B" w14:textId="77777777" w:rsidR="006D50FE" w:rsidRPr="00271D5B" w:rsidRDefault="006D50FE" w:rsidP="00271D5B">
            <w:pPr>
              <w:bidi/>
              <w:spacing w:line="276" w:lineRule="auto"/>
              <w:rPr>
                <w:rFonts w:cs="B Nazanin"/>
                <w:b/>
                <w:bCs/>
                <w:sz w:val="26"/>
                <w:szCs w:val="26"/>
                <w:rtl/>
                <w:lang w:bidi="fa-IR"/>
              </w:rPr>
            </w:pPr>
            <w:r w:rsidRPr="00271D5B">
              <w:rPr>
                <w:rFonts w:cs="B Nazanin" w:hint="cs"/>
                <w:b/>
                <w:bCs/>
                <w:sz w:val="26"/>
                <w:szCs w:val="26"/>
                <w:rtl/>
                <w:lang w:bidi="fa-IR"/>
              </w:rPr>
              <w:t>9-3- تعيين متغيرهاي تحقيق</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7"/>
              <w:gridCol w:w="1525"/>
              <w:gridCol w:w="1740"/>
              <w:gridCol w:w="494"/>
              <w:gridCol w:w="551"/>
              <w:gridCol w:w="563"/>
              <w:gridCol w:w="562"/>
              <w:gridCol w:w="2473"/>
              <w:gridCol w:w="755"/>
            </w:tblGrid>
            <w:tr w:rsidR="006D50FE" w:rsidRPr="00271D5B" w14:paraId="2E2830A5" w14:textId="77777777" w:rsidTr="00665425">
              <w:trPr>
                <w:jc w:val="center"/>
              </w:trPr>
              <w:tc>
                <w:tcPr>
                  <w:tcW w:w="688" w:type="dxa"/>
                  <w:shd w:val="clear" w:color="auto" w:fill="auto"/>
                </w:tcPr>
                <w:p w14:paraId="7D789064" w14:textId="77777777" w:rsidR="006D50FE" w:rsidRPr="00271D5B" w:rsidRDefault="006D50FE" w:rsidP="00271D5B">
                  <w:pPr>
                    <w:spacing w:line="276" w:lineRule="auto"/>
                    <w:jc w:val="center"/>
                    <w:rPr>
                      <w:rFonts w:ascii="IRNazanin" w:hAnsi="IRNazanin" w:cs="B Nazanin"/>
                      <w:sz w:val="26"/>
                      <w:szCs w:val="26"/>
                      <w:rtl/>
                      <w:lang w:bidi="fa-IR"/>
                    </w:rPr>
                  </w:pPr>
                  <w:r w:rsidRPr="00271D5B">
                    <w:rPr>
                      <w:rFonts w:ascii="IRNazanin" w:hAnsi="IRNazanin" w:cs="B Nazanin"/>
                      <w:sz w:val="26"/>
                      <w:szCs w:val="26"/>
                      <w:rtl/>
                      <w:lang w:bidi="fa-IR"/>
                    </w:rPr>
                    <w:t>رديف</w:t>
                  </w:r>
                </w:p>
              </w:tc>
              <w:tc>
                <w:tcPr>
                  <w:tcW w:w="1547" w:type="dxa"/>
                  <w:shd w:val="clear" w:color="auto" w:fill="auto"/>
                </w:tcPr>
                <w:p w14:paraId="154842CB" w14:textId="77777777" w:rsidR="006D50FE" w:rsidRPr="00271D5B" w:rsidRDefault="006D50FE" w:rsidP="00271D5B">
                  <w:pPr>
                    <w:spacing w:line="276" w:lineRule="auto"/>
                    <w:jc w:val="center"/>
                    <w:rPr>
                      <w:rFonts w:ascii="IRNazanin" w:hAnsi="IRNazanin" w:cs="B Nazanin"/>
                      <w:sz w:val="26"/>
                      <w:szCs w:val="26"/>
                      <w:rtl/>
                      <w:lang w:bidi="fa-IR"/>
                    </w:rPr>
                  </w:pPr>
                  <w:r w:rsidRPr="00271D5B">
                    <w:rPr>
                      <w:rFonts w:ascii="IRNazanin" w:hAnsi="IRNazanin" w:cs="B Nazanin"/>
                      <w:sz w:val="26"/>
                      <w:szCs w:val="26"/>
                      <w:rtl/>
                      <w:lang w:bidi="fa-IR"/>
                    </w:rPr>
                    <w:t>متغير</w:t>
                  </w:r>
                </w:p>
              </w:tc>
              <w:tc>
                <w:tcPr>
                  <w:tcW w:w="1773" w:type="dxa"/>
                  <w:shd w:val="clear" w:color="auto" w:fill="auto"/>
                </w:tcPr>
                <w:p w14:paraId="10371FF8" w14:textId="77777777" w:rsidR="006D50FE" w:rsidRPr="00271D5B" w:rsidRDefault="006D50FE" w:rsidP="00271D5B">
                  <w:pPr>
                    <w:spacing w:line="276" w:lineRule="auto"/>
                    <w:jc w:val="center"/>
                    <w:rPr>
                      <w:rFonts w:ascii="IRNazanin" w:hAnsi="IRNazanin" w:cs="B Nazanin"/>
                      <w:sz w:val="26"/>
                      <w:szCs w:val="26"/>
                      <w:rtl/>
                      <w:lang w:bidi="fa-IR"/>
                    </w:rPr>
                  </w:pPr>
                  <w:r w:rsidRPr="00271D5B">
                    <w:rPr>
                      <w:rFonts w:ascii="IRNazanin" w:hAnsi="IRNazanin" w:cs="B Nazanin"/>
                      <w:sz w:val="26"/>
                      <w:szCs w:val="26"/>
                      <w:rtl/>
                      <w:lang w:bidi="fa-IR"/>
                    </w:rPr>
                    <w:t>نقش</w:t>
                  </w:r>
                </w:p>
                <w:p w14:paraId="2DD225BE" w14:textId="77777777" w:rsidR="006D50FE" w:rsidRPr="00271D5B" w:rsidRDefault="006D50FE" w:rsidP="00271D5B">
                  <w:pPr>
                    <w:spacing w:line="276" w:lineRule="auto"/>
                    <w:jc w:val="center"/>
                    <w:rPr>
                      <w:rFonts w:ascii="IRNazanin" w:hAnsi="IRNazanin" w:cs="B Nazanin"/>
                      <w:sz w:val="26"/>
                      <w:szCs w:val="26"/>
                      <w:rtl/>
                      <w:lang w:bidi="fa-IR"/>
                    </w:rPr>
                  </w:pPr>
                  <w:r w:rsidRPr="00271D5B">
                    <w:rPr>
                      <w:rFonts w:ascii="IRNazanin" w:hAnsi="IRNazanin" w:cs="B Nazanin"/>
                      <w:sz w:val="26"/>
                      <w:szCs w:val="26"/>
                      <w:rtl/>
                      <w:lang w:bidi="fa-IR"/>
                    </w:rPr>
                    <w:t>(مستقل، وابسته، زمينه اي، مخدوشگر)</w:t>
                  </w:r>
                </w:p>
              </w:tc>
              <w:tc>
                <w:tcPr>
                  <w:tcW w:w="1062" w:type="dxa"/>
                  <w:gridSpan w:val="2"/>
                  <w:shd w:val="clear" w:color="auto" w:fill="auto"/>
                </w:tcPr>
                <w:p w14:paraId="71FEA9C9" w14:textId="77777777" w:rsidR="006D50FE" w:rsidRPr="00271D5B" w:rsidRDefault="006D50FE" w:rsidP="00271D5B">
                  <w:pPr>
                    <w:spacing w:line="276" w:lineRule="auto"/>
                    <w:jc w:val="center"/>
                    <w:rPr>
                      <w:rFonts w:ascii="IRNazanin" w:hAnsi="IRNazanin" w:cs="B Nazanin"/>
                      <w:sz w:val="26"/>
                      <w:szCs w:val="26"/>
                      <w:rtl/>
                      <w:lang w:bidi="fa-IR"/>
                    </w:rPr>
                  </w:pPr>
                  <w:r w:rsidRPr="00271D5B">
                    <w:rPr>
                      <w:rFonts w:ascii="IRNazanin" w:hAnsi="IRNazanin" w:cs="B Nazanin"/>
                      <w:sz w:val="26"/>
                      <w:szCs w:val="26"/>
                      <w:rtl/>
                      <w:lang w:bidi="fa-IR"/>
                    </w:rPr>
                    <w:t>كمي</w:t>
                  </w:r>
                </w:p>
              </w:tc>
              <w:tc>
                <w:tcPr>
                  <w:tcW w:w="1145" w:type="dxa"/>
                  <w:gridSpan w:val="2"/>
                  <w:shd w:val="clear" w:color="auto" w:fill="auto"/>
                </w:tcPr>
                <w:p w14:paraId="51C473F6" w14:textId="77777777" w:rsidR="006D50FE" w:rsidRPr="00271D5B" w:rsidRDefault="006D50FE" w:rsidP="00271D5B">
                  <w:pPr>
                    <w:spacing w:line="276" w:lineRule="auto"/>
                    <w:jc w:val="center"/>
                    <w:rPr>
                      <w:rFonts w:ascii="IRNazanin" w:hAnsi="IRNazanin" w:cs="B Nazanin"/>
                      <w:sz w:val="26"/>
                      <w:szCs w:val="26"/>
                      <w:rtl/>
                      <w:lang w:bidi="fa-IR"/>
                    </w:rPr>
                  </w:pPr>
                  <w:r w:rsidRPr="00271D5B">
                    <w:rPr>
                      <w:rFonts w:ascii="IRNazanin" w:hAnsi="IRNazanin" w:cs="B Nazanin"/>
                      <w:sz w:val="26"/>
                      <w:szCs w:val="26"/>
                      <w:rtl/>
                      <w:lang w:bidi="fa-IR"/>
                    </w:rPr>
                    <w:t>كيفي</w:t>
                  </w:r>
                </w:p>
              </w:tc>
              <w:tc>
                <w:tcPr>
                  <w:tcW w:w="2541" w:type="dxa"/>
                  <w:shd w:val="clear" w:color="auto" w:fill="auto"/>
                </w:tcPr>
                <w:p w14:paraId="78A18C97" w14:textId="77777777" w:rsidR="006D50FE" w:rsidRPr="00271D5B" w:rsidRDefault="006D50FE" w:rsidP="00271D5B">
                  <w:pPr>
                    <w:spacing w:line="276" w:lineRule="auto"/>
                    <w:jc w:val="center"/>
                    <w:rPr>
                      <w:rFonts w:ascii="IRNazanin" w:hAnsi="IRNazanin" w:cs="B Nazanin"/>
                      <w:sz w:val="26"/>
                      <w:szCs w:val="26"/>
                      <w:rtl/>
                      <w:lang w:bidi="fa-IR"/>
                    </w:rPr>
                  </w:pPr>
                  <w:r w:rsidRPr="00271D5B">
                    <w:rPr>
                      <w:rFonts w:ascii="IRNazanin" w:hAnsi="IRNazanin" w:cs="B Nazanin"/>
                      <w:sz w:val="26"/>
                      <w:szCs w:val="26"/>
                      <w:rtl/>
                      <w:lang w:bidi="fa-IR"/>
                    </w:rPr>
                    <w:t>تعريف عملياتي</w:t>
                  </w:r>
                </w:p>
              </w:tc>
              <w:tc>
                <w:tcPr>
                  <w:tcW w:w="601" w:type="dxa"/>
                  <w:shd w:val="clear" w:color="auto" w:fill="auto"/>
                </w:tcPr>
                <w:p w14:paraId="689B7018" w14:textId="77777777" w:rsidR="006D50FE" w:rsidRPr="00271D5B" w:rsidRDefault="006D50FE" w:rsidP="00271D5B">
                  <w:pPr>
                    <w:spacing w:line="276" w:lineRule="auto"/>
                    <w:jc w:val="center"/>
                    <w:rPr>
                      <w:rFonts w:ascii="IRNazanin" w:hAnsi="IRNazanin" w:cs="B Nazanin"/>
                      <w:sz w:val="26"/>
                      <w:szCs w:val="26"/>
                      <w:rtl/>
                      <w:lang w:bidi="fa-IR"/>
                    </w:rPr>
                  </w:pPr>
                  <w:r w:rsidRPr="00271D5B">
                    <w:rPr>
                      <w:rFonts w:ascii="IRNazanin" w:hAnsi="IRNazanin" w:cs="B Nazanin"/>
                      <w:sz w:val="26"/>
                      <w:szCs w:val="26"/>
                      <w:rtl/>
                      <w:lang w:bidi="fa-IR"/>
                    </w:rPr>
                    <w:t>واحد</w:t>
                  </w:r>
                </w:p>
              </w:tc>
            </w:tr>
            <w:tr w:rsidR="006D50FE" w:rsidRPr="00271D5B" w14:paraId="6B8491A4" w14:textId="77777777" w:rsidTr="00665425">
              <w:trPr>
                <w:jc w:val="center"/>
              </w:trPr>
              <w:tc>
                <w:tcPr>
                  <w:tcW w:w="688" w:type="dxa"/>
                  <w:shd w:val="clear" w:color="auto" w:fill="auto"/>
                </w:tcPr>
                <w:p w14:paraId="56DF014F" w14:textId="77777777" w:rsidR="006D50FE" w:rsidRPr="00271D5B" w:rsidRDefault="006D50FE" w:rsidP="00271D5B">
                  <w:pPr>
                    <w:spacing w:line="276" w:lineRule="auto"/>
                    <w:jc w:val="center"/>
                    <w:rPr>
                      <w:rFonts w:ascii="IRNazanin" w:hAnsi="IRNazanin" w:cs="B Nazanin"/>
                      <w:b/>
                      <w:bCs/>
                      <w:sz w:val="26"/>
                      <w:szCs w:val="26"/>
                      <w:rtl/>
                      <w:lang w:bidi="fa-IR"/>
                    </w:rPr>
                  </w:pPr>
                  <w:r w:rsidRPr="00271D5B">
                    <w:rPr>
                      <w:rFonts w:ascii="IRNazanin" w:hAnsi="IRNazanin" w:cs="B Nazanin"/>
                      <w:b/>
                      <w:bCs/>
                      <w:sz w:val="26"/>
                      <w:szCs w:val="26"/>
                      <w:rtl/>
                      <w:lang w:bidi="fa-IR"/>
                    </w:rPr>
                    <w:t>1</w:t>
                  </w:r>
                </w:p>
              </w:tc>
              <w:tc>
                <w:tcPr>
                  <w:tcW w:w="1547" w:type="dxa"/>
                  <w:shd w:val="clear" w:color="auto" w:fill="auto"/>
                </w:tcPr>
                <w:p w14:paraId="44420599" w14:textId="77777777" w:rsidR="006D50FE" w:rsidRPr="00271D5B" w:rsidRDefault="006D50FE" w:rsidP="00271D5B">
                  <w:pPr>
                    <w:spacing w:line="276" w:lineRule="auto"/>
                    <w:jc w:val="center"/>
                    <w:rPr>
                      <w:rFonts w:ascii="IRNazanin" w:hAnsi="IRNazanin" w:cs="B Nazanin"/>
                      <w:sz w:val="26"/>
                      <w:szCs w:val="26"/>
                      <w:rtl/>
                      <w:lang w:bidi="fa-IR"/>
                    </w:rPr>
                  </w:pPr>
                  <w:r w:rsidRPr="00271D5B">
                    <w:rPr>
                      <w:rFonts w:ascii="IRNazanin" w:hAnsi="IRNazanin" w:cs="B Nazanin" w:hint="cs"/>
                      <w:sz w:val="26"/>
                      <w:szCs w:val="26"/>
                      <w:rtl/>
                      <w:lang w:bidi="fa-IR"/>
                    </w:rPr>
                    <w:t>سال حادثه</w:t>
                  </w:r>
                </w:p>
              </w:tc>
              <w:tc>
                <w:tcPr>
                  <w:tcW w:w="1773" w:type="dxa"/>
                  <w:shd w:val="clear" w:color="auto" w:fill="auto"/>
                  <w:vAlign w:val="center"/>
                </w:tcPr>
                <w:p w14:paraId="33DD8684" w14:textId="77777777" w:rsidR="006D50FE" w:rsidRPr="00271D5B" w:rsidRDefault="006D50FE" w:rsidP="00271D5B">
                  <w:pPr>
                    <w:spacing w:line="276" w:lineRule="auto"/>
                    <w:jc w:val="center"/>
                    <w:rPr>
                      <w:rFonts w:ascii="IRNazanin" w:hAnsi="IRNazanin" w:cs="B Nazanin"/>
                      <w:sz w:val="26"/>
                      <w:szCs w:val="26"/>
                      <w:rtl/>
                      <w:lang w:bidi="fa-IR"/>
                    </w:rPr>
                  </w:pPr>
                  <w:r w:rsidRPr="00271D5B">
                    <w:rPr>
                      <w:rFonts w:ascii="IRNazanin" w:hAnsi="IRNazanin" w:cs="B Nazanin" w:hint="cs"/>
                      <w:sz w:val="26"/>
                      <w:szCs w:val="26"/>
                      <w:rtl/>
                      <w:lang w:bidi="fa-IR"/>
                    </w:rPr>
                    <w:t>مستقل</w:t>
                  </w:r>
                </w:p>
              </w:tc>
              <w:tc>
                <w:tcPr>
                  <w:tcW w:w="495" w:type="dxa"/>
                  <w:shd w:val="clear" w:color="auto" w:fill="auto"/>
                </w:tcPr>
                <w:p w14:paraId="547E37D0" w14:textId="77777777" w:rsidR="006D50FE" w:rsidRPr="00271D5B" w:rsidRDefault="006D50FE" w:rsidP="00271D5B">
                  <w:pPr>
                    <w:spacing w:line="276" w:lineRule="auto"/>
                    <w:jc w:val="center"/>
                    <w:rPr>
                      <w:rFonts w:ascii="IRNazanin" w:hAnsi="IRNazanin" w:cs="B Nazanin"/>
                      <w:sz w:val="26"/>
                      <w:szCs w:val="26"/>
                      <w:rtl/>
                      <w:lang w:bidi="fa-IR"/>
                    </w:rPr>
                  </w:pPr>
                </w:p>
              </w:tc>
              <w:tc>
                <w:tcPr>
                  <w:tcW w:w="567" w:type="dxa"/>
                  <w:shd w:val="clear" w:color="auto" w:fill="auto"/>
                </w:tcPr>
                <w:p w14:paraId="093019CE" w14:textId="77777777" w:rsidR="006D50FE" w:rsidRPr="00271D5B" w:rsidRDefault="006D50FE" w:rsidP="00271D5B">
                  <w:pPr>
                    <w:spacing w:line="276" w:lineRule="auto"/>
                    <w:jc w:val="center"/>
                    <w:rPr>
                      <w:rFonts w:ascii="IRNazanin" w:hAnsi="IRNazanin" w:cs="B Nazanin"/>
                      <w:sz w:val="26"/>
                      <w:szCs w:val="26"/>
                      <w:rtl/>
                      <w:lang w:bidi="fa-IR"/>
                    </w:rPr>
                  </w:pPr>
                </w:p>
              </w:tc>
              <w:tc>
                <w:tcPr>
                  <w:tcW w:w="567" w:type="dxa"/>
                  <w:shd w:val="clear" w:color="auto" w:fill="auto"/>
                </w:tcPr>
                <w:p w14:paraId="155AB540" w14:textId="77777777" w:rsidR="006D50FE" w:rsidRPr="00271D5B" w:rsidRDefault="006D50FE" w:rsidP="00271D5B">
                  <w:pPr>
                    <w:spacing w:line="276" w:lineRule="auto"/>
                    <w:jc w:val="center"/>
                    <w:rPr>
                      <w:rFonts w:ascii="IRNazanin" w:hAnsi="IRNazanin" w:cs="B Nazanin"/>
                      <w:sz w:val="26"/>
                      <w:szCs w:val="26"/>
                      <w:rtl/>
                      <w:lang w:bidi="fa-IR"/>
                    </w:rPr>
                  </w:pPr>
                  <w:r w:rsidRPr="00271D5B">
                    <w:rPr>
                      <w:rFonts w:ascii="IRNazanin" w:hAnsi="IRNazanin" w:cs="B Nazanin" w:hint="cs"/>
                      <w:sz w:val="26"/>
                      <w:szCs w:val="26"/>
                      <w:rtl/>
                      <w:lang w:bidi="fa-IR"/>
                    </w:rPr>
                    <w:t>**</w:t>
                  </w:r>
                </w:p>
              </w:tc>
              <w:tc>
                <w:tcPr>
                  <w:tcW w:w="578" w:type="dxa"/>
                  <w:shd w:val="clear" w:color="auto" w:fill="auto"/>
                </w:tcPr>
                <w:p w14:paraId="53E821AE" w14:textId="77777777" w:rsidR="006D50FE" w:rsidRPr="00271D5B" w:rsidRDefault="006D50FE" w:rsidP="00271D5B">
                  <w:pPr>
                    <w:spacing w:line="276" w:lineRule="auto"/>
                    <w:jc w:val="center"/>
                    <w:rPr>
                      <w:rFonts w:ascii="IRNazanin" w:hAnsi="IRNazanin" w:cs="B Nazanin"/>
                      <w:sz w:val="26"/>
                      <w:szCs w:val="26"/>
                      <w:rtl/>
                      <w:lang w:bidi="fa-IR"/>
                    </w:rPr>
                  </w:pPr>
                </w:p>
              </w:tc>
              <w:tc>
                <w:tcPr>
                  <w:tcW w:w="2541" w:type="dxa"/>
                  <w:shd w:val="clear" w:color="auto" w:fill="auto"/>
                </w:tcPr>
                <w:p w14:paraId="0B60EA5A" w14:textId="77777777" w:rsidR="006D50FE" w:rsidRPr="00271D5B" w:rsidRDefault="006D50FE" w:rsidP="00271D5B">
                  <w:pPr>
                    <w:spacing w:line="276" w:lineRule="auto"/>
                    <w:jc w:val="center"/>
                    <w:rPr>
                      <w:rFonts w:ascii="IRNazanin" w:hAnsi="IRNazanin" w:cs="B Nazanin"/>
                      <w:sz w:val="26"/>
                      <w:szCs w:val="26"/>
                      <w:rtl/>
                      <w:lang w:bidi="fa-IR"/>
                    </w:rPr>
                  </w:pPr>
                  <w:r w:rsidRPr="00271D5B">
                    <w:rPr>
                      <w:rFonts w:ascii="IRNazanin" w:hAnsi="IRNazanin" w:cs="B Nazanin" w:hint="cs"/>
                      <w:sz w:val="26"/>
                      <w:szCs w:val="26"/>
                      <w:rtl/>
                      <w:lang w:bidi="fa-IR"/>
                    </w:rPr>
                    <w:t>سال رخداد حادثه</w:t>
                  </w:r>
                </w:p>
              </w:tc>
              <w:tc>
                <w:tcPr>
                  <w:tcW w:w="601" w:type="dxa"/>
                  <w:shd w:val="clear" w:color="auto" w:fill="auto"/>
                </w:tcPr>
                <w:p w14:paraId="200B45E1" w14:textId="77777777" w:rsidR="006D50FE" w:rsidRPr="00271D5B" w:rsidRDefault="006D50FE" w:rsidP="00271D5B">
                  <w:pPr>
                    <w:spacing w:line="276" w:lineRule="auto"/>
                    <w:rPr>
                      <w:rFonts w:ascii="IRNazanin" w:hAnsi="IRNazanin" w:cs="B Nazanin"/>
                      <w:sz w:val="26"/>
                      <w:szCs w:val="26"/>
                      <w:rtl/>
                      <w:lang w:bidi="fa-IR"/>
                    </w:rPr>
                  </w:pPr>
                  <w:r w:rsidRPr="00271D5B">
                    <w:rPr>
                      <w:rFonts w:ascii="IRNazanin" w:hAnsi="IRNazanin" w:cs="B Nazanin" w:hint="cs"/>
                      <w:sz w:val="26"/>
                      <w:szCs w:val="26"/>
                      <w:rtl/>
                      <w:lang w:bidi="fa-IR"/>
                    </w:rPr>
                    <w:t>سال</w:t>
                  </w:r>
                </w:p>
              </w:tc>
            </w:tr>
            <w:tr w:rsidR="006D50FE" w:rsidRPr="00271D5B" w14:paraId="6E22BED5" w14:textId="77777777" w:rsidTr="00665425">
              <w:trPr>
                <w:jc w:val="center"/>
              </w:trPr>
              <w:tc>
                <w:tcPr>
                  <w:tcW w:w="688" w:type="dxa"/>
                  <w:shd w:val="clear" w:color="auto" w:fill="auto"/>
                </w:tcPr>
                <w:p w14:paraId="57D436AA" w14:textId="77777777" w:rsidR="006D50FE" w:rsidRPr="00271D5B" w:rsidRDefault="006D50FE" w:rsidP="00271D5B">
                  <w:pPr>
                    <w:spacing w:line="276" w:lineRule="auto"/>
                    <w:jc w:val="center"/>
                    <w:rPr>
                      <w:rFonts w:ascii="IRNazanin" w:hAnsi="IRNazanin" w:cs="B Nazanin"/>
                      <w:b/>
                      <w:bCs/>
                      <w:sz w:val="26"/>
                      <w:szCs w:val="26"/>
                      <w:rtl/>
                      <w:lang w:bidi="fa-IR"/>
                    </w:rPr>
                  </w:pPr>
                  <w:r w:rsidRPr="00271D5B">
                    <w:rPr>
                      <w:rFonts w:ascii="IRNazanin" w:hAnsi="IRNazanin" w:cs="B Nazanin"/>
                      <w:b/>
                      <w:bCs/>
                      <w:sz w:val="26"/>
                      <w:szCs w:val="26"/>
                      <w:rtl/>
                      <w:lang w:bidi="fa-IR"/>
                    </w:rPr>
                    <w:t>2</w:t>
                  </w:r>
                </w:p>
              </w:tc>
              <w:tc>
                <w:tcPr>
                  <w:tcW w:w="1547" w:type="dxa"/>
                  <w:shd w:val="clear" w:color="auto" w:fill="auto"/>
                </w:tcPr>
                <w:p w14:paraId="0341FBCB" w14:textId="77777777" w:rsidR="006D50FE" w:rsidRPr="00271D5B" w:rsidRDefault="006D50FE" w:rsidP="00271D5B">
                  <w:pPr>
                    <w:spacing w:line="276" w:lineRule="auto"/>
                    <w:jc w:val="center"/>
                    <w:rPr>
                      <w:rFonts w:ascii="IRNazanin" w:hAnsi="IRNazanin" w:cs="B Nazanin"/>
                      <w:sz w:val="26"/>
                      <w:szCs w:val="26"/>
                      <w:rtl/>
                      <w:lang w:bidi="fa-IR"/>
                    </w:rPr>
                  </w:pPr>
                  <w:r w:rsidRPr="00271D5B">
                    <w:rPr>
                      <w:rFonts w:ascii="IRRoya" w:hAnsi="IRRoya" w:cs="B Nazanin" w:hint="cs"/>
                      <w:sz w:val="26"/>
                      <w:szCs w:val="26"/>
                      <w:rtl/>
                    </w:rPr>
                    <w:t xml:space="preserve">نوع </w:t>
                  </w:r>
                  <w:r w:rsidRPr="00271D5B">
                    <w:rPr>
                      <w:rFonts w:ascii="IRNazanin" w:hAnsi="IRNazanin" w:cs="B Nazanin" w:hint="cs"/>
                      <w:sz w:val="26"/>
                      <w:szCs w:val="26"/>
                      <w:rtl/>
                      <w:lang w:bidi="fa-IR"/>
                    </w:rPr>
                    <w:t>حادثه</w:t>
                  </w:r>
                </w:p>
              </w:tc>
              <w:tc>
                <w:tcPr>
                  <w:tcW w:w="1773" w:type="dxa"/>
                  <w:shd w:val="clear" w:color="auto" w:fill="auto"/>
                  <w:vAlign w:val="center"/>
                </w:tcPr>
                <w:p w14:paraId="15653AAB" w14:textId="77777777" w:rsidR="006D50FE" w:rsidRPr="00271D5B" w:rsidRDefault="006D50FE" w:rsidP="00271D5B">
                  <w:pPr>
                    <w:spacing w:line="276" w:lineRule="auto"/>
                    <w:jc w:val="center"/>
                    <w:rPr>
                      <w:rFonts w:ascii="IRNazanin" w:hAnsi="IRNazanin" w:cs="B Nazanin"/>
                      <w:sz w:val="26"/>
                      <w:szCs w:val="26"/>
                      <w:rtl/>
                      <w:lang w:bidi="fa-IR"/>
                    </w:rPr>
                  </w:pPr>
                  <w:r w:rsidRPr="00271D5B">
                    <w:rPr>
                      <w:rFonts w:ascii="IRNazanin" w:hAnsi="IRNazanin" w:cs="B Nazanin" w:hint="cs"/>
                      <w:sz w:val="26"/>
                      <w:szCs w:val="26"/>
                      <w:rtl/>
                      <w:lang w:bidi="fa-IR"/>
                    </w:rPr>
                    <w:t>مستقل</w:t>
                  </w:r>
                </w:p>
              </w:tc>
              <w:tc>
                <w:tcPr>
                  <w:tcW w:w="495" w:type="dxa"/>
                  <w:shd w:val="clear" w:color="auto" w:fill="auto"/>
                </w:tcPr>
                <w:p w14:paraId="67887422" w14:textId="77777777" w:rsidR="006D50FE" w:rsidRPr="00271D5B" w:rsidRDefault="006D50FE" w:rsidP="00271D5B">
                  <w:pPr>
                    <w:spacing w:line="276" w:lineRule="auto"/>
                    <w:jc w:val="center"/>
                    <w:rPr>
                      <w:rFonts w:ascii="IRNazanin" w:hAnsi="IRNazanin" w:cs="B Nazanin"/>
                      <w:sz w:val="26"/>
                      <w:szCs w:val="26"/>
                      <w:rtl/>
                      <w:lang w:bidi="fa-IR"/>
                    </w:rPr>
                  </w:pPr>
                </w:p>
              </w:tc>
              <w:tc>
                <w:tcPr>
                  <w:tcW w:w="567" w:type="dxa"/>
                  <w:shd w:val="clear" w:color="auto" w:fill="auto"/>
                </w:tcPr>
                <w:p w14:paraId="78DC2E2A" w14:textId="77777777" w:rsidR="006D50FE" w:rsidRPr="00271D5B" w:rsidRDefault="006D50FE" w:rsidP="00271D5B">
                  <w:pPr>
                    <w:spacing w:line="276" w:lineRule="auto"/>
                    <w:jc w:val="center"/>
                    <w:rPr>
                      <w:rFonts w:ascii="IRNazanin" w:hAnsi="IRNazanin" w:cs="B Nazanin"/>
                      <w:sz w:val="26"/>
                      <w:szCs w:val="26"/>
                      <w:rtl/>
                      <w:lang w:bidi="fa-IR"/>
                    </w:rPr>
                  </w:pPr>
                </w:p>
              </w:tc>
              <w:tc>
                <w:tcPr>
                  <w:tcW w:w="567" w:type="dxa"/>
                  <w:shd w:val="clear" w:color="auto" w:fill="auto"/>
                </w:tcPr>
                <w:p w14:paraId="31E3FE17" w14:textId="77777777" w:rsidR="006D50FE" w:rsidRPr="00271D5B" w:rsidRDefault="006D50FE" w:rsidP="00271D5B">
                  <w:pPr>
                    <w:spacing w:line="276" w:lineRule="auto"/>
                    <w:jc w:val="center"/>
                    <w:rPr>
                      <w:rFonts w:ascii="IRNazanin" w:hAnsi="IRNazanin" w:cs="B Nazanin"/>
                      <w:sz w:val="26"/>
                      <w:szCs w:val="26"/>
                      <w:rtl/>
                      <w:lang w:bidi="fa-IR"/>
                    </w:rPr>
                  </w:pPr>
                  <w:r w:rsidRPr="00271D5B">
                    <w:rPr>
                      <w:rFonts w:ascii="IRNazanin" w:hAnsi="IRNazanin" w:cs="B Nazanin" w:hint="cs"/>
                      <w:sz w:val="26"/>
                      <w:szCs w:val="26"/>
                      <w:rtl/>
                      <w:lang w:bidi="fa-IR"/>
                    </w:rPr>
                    <w:t>**</w:t>
                  </w:r>
                </w:p>
              </w:tc>
              <w:tc>
                <w:tcPr>
                  <w:tcW w:w="578" w:type="dxa"/>
                  <w:shd w:val="clear" w:color="auto" w:fill="auto"/>
                </w:tcPr>
                <w:p w14:paraId="12978383" w14:textId="77777777" w:rsidR="006D50FE" w:rsidRPr="00271D5B" w:rsidRDefault="006D50FE" w:rsidP="00271D5B">
                  <w:pPr>
                    <w:spacing w:line="276" w:lineRule="auto"/>
                    <w:jc w:val="center"/>
                    <w:rPr>
                      <w:rFonts w:ascii="IRNazanin" w:hAnsi="IRNazanin" w:cs="B Nazanin"/>
                      <w:sz w:val="26"/>
                      <w:szCs w:val="26"/>
                      <w:rtl/>
                      <w:lang w:bidi="fa-IR"/>
                    </w:rPr>
                  </w:pPr>
                </w:p>
              </w:tc>
              <w:tc>
                <w:tcPr>
                  <w:tcW w:w="2541" w:type="dxa"/>
                  <w:shd w:val="clear" w:color="auto" w:fill="auto"/>
                </w:tcPr>
                <w:p w14:paraId="599CF32F" w14:textId="77777777" w:rsidR="006D50FE" w:rsidRPr="00271D5B" w:rsidRDefault="006D50FE" w:rsidP="00271D5B">
                  <w:pPr>
                    <w:spacing w:line="276" w:lineRule="auto"/>
                    <w:jc w:val="center"/>
                    <w:rPr>
                      <w:rFonts w:ascii="IRNazanin" w:hAnsi="IRNazanin" w:cs="B Nazanin"/>
                      <w:sz w:val="26"/>
                      <w:szCs w:val="26"/>
                      <w:rtl/>
                      <w:lang w:bidi="fa-IR"/>
                    </w:rPr>
                  </w:pPr>
                  <w:r w:rsidRPr="00271D5B">
                    <w:rPr>
                      <w:rFonts w:ascii="IRNazanin" w:hAnsi="IRNazanin" w:cs="B Nazanin" w:hint="cs"/>
                      <w:sz w:val="26"/>
                      <w:szCs w:val="26"/>
                      <w:rtl/>
                      <w:lang w:bidi="fa-IR"/>
                    </w:rPr>
                    <w:t xml:space="preserve">نوع حادثه (زلرله- سیل-آتش سوزی-کوهستان-جاده ای و...) </w:t>
                  </w:r>
                </w:p>
              </w:tc>
              <w:tc>
                <w:tcPr>
                  <w:tcW w:w="601" w:type="dxa"/>
                  <w:shd w:val="clear" w:color="auto" w:fill="auto"/>
                </w:tcPr>
                <w:p w14:paraId="752A2D8F" w14:textId="77777777" w:rsidR="006D50FE" w:rsidRPr="00271D5B" w:rsidRDefault="006D50FE" w:rsidP="00271D5B">
                  <w:pPr>
                    <w:spacing w:line="276" w:lineRule="auto"/>
                    <w:rPr>
                      <w:rFonts w:ascii="IRNazanin" w:hAnsi="IRNazanin" w:cs="B Nazanin"/>
                      <w:sz w:val="26"/>
                      <w:szCs w:val="26"/>
                      <w:rtl/>
                      <w:lang w:bidi="fa-IR"/>
                    </w:rPr>
                  </w:pPr>
                </w:p>
              </w:tc>
            </w:tr>
            <w:tr w:rsidR="006D50FE" w:rsidRPr="00271D5B" w14:paraId="45324CF3" w14:textId="77777777" w:rsidTr="00665425">
              <w:trPr>
                <w:jc w:val="center"/>
              </w:trPr>
              <w:tc>
                <w:tcPr>
                  <w:tcW w:w="688" w:type="dxa"/>
                  <w:shd w:val="clear" w:color="auto" w:fill="auto"/>
                </w:tcPr>
                <w:p w14:paraId="45FFE332" w14:textId="77777777" w:rsidR="006D50FE" w:rsidRPr="00271D5B" w:rsidRDefault="006D50FE" w:rsidP="00271D5B">
                  <w:pPr>
                    <w:spacing w:line="276" w:lineRule="auto"/>
                    <w:jc w:val="center"/>
                    <w:rPr>
                      <w:rFonts w:ascii="IRNazanin" w:hAnsi="IRNazanin" w:cs="B Nazanin"/>
                      <w:b/>
                      <w:bCs/>
                      <w:sz w:val="26"/>
                      <w:szCs w:val="26"/>
                      <w:rtl/>
                      <w:lang w:bidi="fa-IR"/>
                    </w:rPr>
                  </w:pPr>
                  <w:r w:rsidRPr="00271D5B">
                    <w:rPr>
                      <w:rFonts w:ascii="IRNazanin" w:hAnsi="IRNazanin" w:cs="B Nazanin"/>
                      <w:b/>
                      <w:bCs/>
                      <w:sz w:val="26"/>
                      <w:szCs w:val="26"/>
                      <w:rtl/>
                      <w:lang w:bidi="fa-IR"/>
                    </w:rPr>
                    <w:t>3</w:t>
                  </w:r>
                </w:p>
              </w:tc>
              <w:tc>
                <w:tcPr>
                  <w:tcW w:w="1547" w:type="dxa"/>
                  <w:shd w:val="clear" w:color="auto" w:fill="auto"/>
                </w:tcPr>
                <w:p w14:paraId="04BBCBB6" w14:textId="77777777" w:rsidR="006D50FE" w:rsidRPr="00271D5B" w:rsidRDefault="006D50FE" w:rsidP="00271D5B">
                  <w:pPr>
                    <w:spacing w:line="276" w:lineRule="auto"/>
                    <w:jc w:val="center"/>
                    <w:rPr>
                      <w:rFonts w:ascii="IRNazanin" w:hAnsi="IRNazanin" w:cs="B Nazanin"/>
                      <w:sz w:val="26"/>
                      <w:szCs w:val="26"/>
                      <w:rtl/>
                      <w:lang w:bidi="fa-IR"/>
                    </w:rPr>
                  </w:pPr>
                  <w:r w:rsidRPr="00271D5B">
                    <w:rPr>
                      <w:rFonts w:ascii="IRRoya" w:hAnsi="IRRoya" w:cs="B Nazanin" w:hint="cs"/>
                      <w:sz w:val="26"/>
                      <w:szCs w:val="26"/>
                      <w:rtl/>
                    </w:rPr>
                    <w:t>استان</w:t>
                  </w:r>
                </w:p>
              </w:tc>
              <w:tc>
                <w:tcPr>
                  <w:tcW w:w="1773" w:type="dxa"/>
                  <w:shd w:val="clear" w:color="auto" w:fill="auto"/>
                  <w:vAlign w:val="center"/>
                </w:tcPr>
                <w:p w14:paraId="3382B0BA" w14:textId="77777777" w:rsidR="006D50FE" w:rsidRPr="00271D5B" w:rsidRDefault="006D50FE" w:rsidP="00271D5B">
                  <w:pPr>
                    <w:spacing w:line="276" w:lineRule="auto"/>
                    <w:jc w:val="center"/>
                    <w:rPr>
                      <w:rFonts w:ascii="IRNazanin" w:hAnsi="IRNazanin" w:cs="B Nazanin"/>
                      <w:sz w:val="26"/>
                      <w:szCs w:val="26"/>
                      <w:rtl/>
                      <w:lang w:bidi="fa-IR"/>
                    </w:rPr>
                  </w:pPr>
                  <w:r w:rsidRPr="00271D5B">
                    <w:rPr>
                      <w:rFonts w:ascii="IRNazanin" w:hAnsi="IRNazanin" w:cs="B Nazanin" w:hint="cs"/>
                      <w:sz w:val="26"/>
                      <w:szCs w:val="26"/>
                      <w:rtl/>
                      <w:lang w:bidi="fa-IR"/>
                    </w:rPr>
                    <w:t>مستقل</w:t>
                  </w:r>
                </w:p>
              </w:tc>
              <w:tc>
                <w:tcPr>
                  <w:tcW w:w="495" w:type="dxa"/>
                  <w:shd w:val="clear" w:color="auto" w:fill="auto"/>
                </w:tcPr>
                <w:p w14:paraId="37C29E78" w14:textId="77777777" w:rsidR="006D50FE" w:rsidRPr="00271D5B" w:rsidRDefault="006D50FE" w:rsidP="00271D5B">
                  <w:pPr>
                    <w:spacing w:line="276" w:lineRule="auto"/>
                    <w:jc w:val="center"/>
                    <w:rPr>
                      <w:rFonts w:ascii="IRNazanin" w:hAnsi="IRNazanin" w:cs="B Nazanin"/>
                      <w:sz w:val="26"/>
                      <w:szCs w:val="26"/>
                      <w:rtl/>
                      <w:lang w:bidi="fa-IR"/>
                    </w:rPr>
                  </w:pPr>
                </w:p>
              </w:tc>
              <w:tc>
                <w:tcPr>
                  <w:tcW w:w="567" w:type="dxa"/>
                  <w:shd w:val="clear" w:color="auto" w:fill="auto"/>
                </w:tcPr>
                <w:p w14:paraId="404645B3" w14:textId="77777777" w:rsidR="006D50FE" w:rsidRPr="00271D5B" w:rsidRDefault="006D50FE" w:rsidP="00271D5B">
                  <w:pPr>
                    <w:spacing w:line="276" w:lineRule="auto"/>
                    <w:jc w:val="center"/>
                    <w:rPr>
                      <w:rFonts w:ascii="IRNazanin" w:hAnsi="IRNazanin" w:cs="B Nazanin"/>
                      <w:sz w:val="26"/>
                      <w:szCs w:val="26"/>
                      <w:rtl/>
                      <w:lang w:bidi="fa-IR"/>
                    </w:rPr>
                  </w:pPr>
                </w:p>
              </w:tc>
              <w:tc>
                <w:tcPr>
                  <w:tcW w:w="567" w:type="dxa"/>
                  <w:shd w:val="clear" w:color="auto" w:fill="auto"/>
                </w:tcPr>
                <w:p w14:paraId="62ECB147" w14:textId="77777777" w:rsidR="006D50FE" w:rsidRPr="00271D5B" w:rsidRDefault="006D50FE" w:rsidP="00271D5B">
                  <w:pPr>
                    <w:spacing w:line="276" w:lineRule="auto"/>
                    <w:jc w:val="center"/>
                    <w:rPr>
                      <w:rFonts w:ascii="IRNazanin" w:hAnsi="IRNazanin" w:cs="B Nazanin"/>
                      <w:sz w:val="26"/>
                      <w:szCs w:val="26"/>
                      <w:rtl/>
                      <w:lang w:bidi="fa-IR"/>
                    </w:rPr>
                  </w:pPr>
                  <w:r w:rsidRPr="00271D5B">
                    <w:rPr>
                      <w:rFonts w:ascii="IRNazanin" w:hAnsi="IRNazanin" w:cs="B Nazanin" w:hint="cs"/>
                      <w:sz w:val="26"/>
                      <w:szCs w:val="26"/>
                      <w:rtl/>
                      <w:lang w:bidi="fa-IR"/>
                    </w:rPr>
                    <w:t>**</w:t>
                  </w:r>
                </w:p>
              </w:tc>
              <w:tc>
                <w:tcPr>
                  <w:tcW w:w="578" w:type="dxa"/>
                  <w:shd w:val="clear" w:color="auto" w:fill="auto"/>
                </w:tcPr>
                <w:p w14:paraId="2D59D50C" w14:textId="77777777" w:rsidR="006D50FE" w:rsidRPr="00271D5B" w:rsidRDefault="006D50FE" w:rsidP="00271D5B">
                  <w:pPr>
                    <w:spacing w:line="276" w:lineRule="auto"/>
                    <w:jc w:val="center"/>
                    <w:rPr>
                      <w:rFonts w:ascii="IRNazanin" w:hAnsi="IRNazanin" w:cs="B Nazanin"/>
                      <w:sz w:val="26"/>
                      <w:szCs w:val="26"/>
                      <w:rtl/>
                      <w:lang w:bidi="fa-IR"/>
                    </w:rPr>
                  </w:pPr>
                </w:p>
              </w:tc>
              <w:tc>
                <w:tcPr>
                  <w:tcW w:w="2541" w:type="dxa"/>
                  <w:shd w:val="clear" w:color="auto" w:fill="auto"/>
                </w:tcPr>
                <w:p w14:paraId="6A4F088B" w14:textId="77777777" w:rsidR="006D50FE" w:rsidRPr="00271D5B" w:rsidRDefault="006D50FE" w:rsidP="00271D5B">
                  <w:pPr>
                    <w:spacing w:line="276" w:lineRule="auto"/>
                    <w:jc w:val="center"/>
                    <w:rPr>
                      <w:rFonts w:ascii="IRNazanin" w:hAnsi="IRNazanin" w:cs="B Nazanin"/>
                      <w:sz w:val="26"/>
                      <w:szCs w:val="26"/>
                      <w:rtl/>
                      <w:lang w:bidi="fa-IR"/>
                    </w:rPr>
                  </w:pPr>
                  <w:r w:rsidRPr="00271D5B">
                    <w:rPr>
                      <w:rFonts w:ascii="IRNazanin" w:hAnsi="IRNazanin" w:cs="B Nazanin" w:hint="cs"/>
                      <w:sz w:val="26"/>
                      <w:szCs w:val="26"/>
                      <w:rtl/>
                      <w:lang w:bidi="fa-IR"/>
                    </w:rPr>
                    <w:t>31 استان</w:t>
                  </w:r>
                </w:p>
              </w:tc>
              <w:tc>
                <w:tcPr>
                  <w:tcW w:w="601" w:type="dxa"/>
                  <w:shd w:val="clear" w:color="auto" w:fill="auto"/>
                </w:tcPr>
                <w:p w14:paraId="7507BEDE" w14:textId="77777777" w:rsidR="006D50FE" w:rsidRPr="00271D5B" w:rsidRDefault="006D50FE" w:rsidP="00271D5B">
                  <w:pPr>
                    <w:spacing w:line="276" w:lineRule="auto"/>
                    <w:rPr>
                      <w:rFonts w:ascii="IRNazanin" w:hAnsi="IRNazanin" w:cs="B Nazanin"/>
                      <w:sz w:val="26"/>
                      <w:szCs w:val="26"/>
                      <w:rtl/>
                      <w:lang w:bidi="fa-IR"/>
                    </w:rPr>
                  </w:pPr>
                </w:p>
              </w:tc>
            </w:tr>
            <w:tr w:rsidR="006D50FE" w:rsidRPr="00271D5B" w14:paraId="2B4F350E" w14:textId="77777777" w:rsidTr="00665425">
              <w:trPr>
                <w:jc w:val="center"/>
              </w:trPr>
              <w:tc>
                <w:tcPr>
                  <w:tcW w:w="688" w:type="dxa"/>
                  <w:shd w:val="clear" w:color="auto" w:fill="auto"/>
                </w:tcPr>
                <w:p w14:paraId="35BEDB52" w14:textId="77777777" w:rsidR="006D50FE" w:rsidRPr="00271D5B" w:rsidRDefault="006D50FE" w:rsidP="00271D5B">
                  <w:pPr>
                    <w:spacing w:line="276" w:lineRule="auto"/>
                    <w:jc w:val="center"/>
                    <w:rPr>
                      <w:rFonts w:ascii="IRNazanin" w:hAnsi="IRNazanin" w:cs="B Nazanin"/>
                      <w:b/>
                      <w:bCs/>
                      <w:sz w:val="26"/>
                      <w:szCs w:val="26"/>
                      <w:rtl/>
                      <w:lang w:bidi="fa-IR"/>
                    </w:rPr>
                  </w:pPr>
                  <w:r w:rsidRPr="00271D5B">
                    <w:rPr>
                      <w:rFonts w:ascii="IRNazanin" w:hAnsi="IRNazanin" w:cs="B Nazanin" w:hint="cs"/>
                      <w:b/>
                      <w:bCs/>
                      <w:sz w:val="26"/>
                      <w:szCs w:val="26"/>
                      <w:rtl/>
                      <w:lang w:bidi="fa-IR"/>
                    </w:rPr>
                    <w:t>4</w:t>
                  </w:r>
                </w:p>
              </w:tc>
              <w:tc>
                <w:tcPr>
                  <w:tcW w:w="1547" w:type="dxa"/>
                  <w:shd w:val="clear" w:color="auto" w:fill="auto"/>
                </w:tcPr>
                <w:p w14:paraId="75F0B8D8" w14:textId="77777777" w:rsidR="006D50FE" w:rsidRPr="00271D5B" w:rsidRDefault="006D50FE" w:rsidP="00271D5B">
                  <w:pPr>
                    <w:spacing w:line="276" w:lineRule="auto"/>
                    <w:jc w:val="center"/>
                    <w:rPr>
                      <w:rFonts w:ascii="IRRoya" w:hAnsi="IRRoya" w:cs="B Nazanin"/>
                      <w:sz w:val="26"/>
                      <w:szCs w:val="26"/>
                      <w:rtl/>
                    </w:rPr>
                  </w:pPr>
                  <w:r w:rsidRPr="00271D5B">
                    <w:rPr>
                      <w:rFonts w:ascii="IRRoya" w:hAnsi="IRRoya" w:cs="B Nazanin" w:hint="cs"/>
                      <w:sz w:val="26"/>
                      <w:szCs w:val="26"/>
                      <w:rtl/>
                    </w:rPr>
                    <w:t>اقلام امدادرسانی</w:t>
                  </w:r>
                </w:p>
              </w:tc>
              <w:tc>
                <w:tcPr>
                  <w:tcW w:w="1773" w:type="dxa"/>
                  <w:shd w:val="clear" w:color="auto" w:fill="auto"/>
                  <w:vAlign w:val="center"/>
                </w:tcPr>
                <w:p w14:paraId="2EF0316D" w14:textId="77777777" w:rsidR="006D50FE" w:rsidRPr="00271D5B" w:rsidRDefault="006D50FE" w:rsidP="00271D5B">
                  <w:pPr>
                    <w:spacing w:line="276" w:lineRule="auto"/>
                    <w:jc w:val="center"/>
                    <w:rPr>
                      <w:rFonts w:ascii="IRNazanin" w:hAnsi="IRNazanin" w:cs="B Nazanin"/>
                      <w:sz w:val="26"/>
                      <w:szCs w:val="26"/>
                      <w:rtl/>
                      <w:lang w:bidi="fa-IR"/>
                    </w:rPr>
                  </w:pPr>
                  <w:r w:rsidRPr="00271D5B">
                    <w:rPr>
                      <w:rFonts w:ascii="IRNazanin" w:hAnsi="IRNazanin" w:cs="B Nazanin" w:hint="cs"/>
                      <w:sz w:val="26"/>
                      <w:szCs w:val="26"/>
                      <w:rtl/>
                      <w:lang w:bidi="fa-IR"/>
                    </w:rPr>
                    <w:t>مستقل</w:t>
                  </w:r>
                </w:p>
              </w:tc>
              <w:tc>
                <w:tcPr>
                  <w:tcW w:w="495" w:type="dxa"/>
                  <w:shd w:val="clear" w:color="auto" w:fill="auto"/>
                </w:tcPr>
                <w:p w14:paraId="4FA4FF49" w14:textId="77777777" w:rsidR="006D50FE" w:rsidRPr="00271D5B" w:rsidRDefault="006D50FE" w:rsidP="00271D5B">
                  <w:pPr>
                    <w:spacing w:line="276" w:lineRule="auto"/>
                    <w:jc w:val="center"/>
                    <w:rPr>
                      <w:rFonts w:ascii="IRNazanin" w:hAnsi="IRNazanin" w:cs="B Nazanin"/>
                      <w:sz w:val="26"/>
                      <w:szCs w:val="26"/>
                      <w:rtl/>
                      <w:lang w:bidi="fa-IR"/>
                    </w:rPr>
                  </w:pPr>
                </w:p>
              </w:tc>
              <w:tc>
                <w:tcPr>
                  <w:tcW w:w="567" w:type="dxa"/>
                  <w:shd w:val="clear" w:color="auto" w:fill="auto"/>
                </w:tcPr>
                <w:p w14:paraId="07E26173" w14:textId="77777777" w:rsidR="006D50FE" w:rsidRPr="00271D5B" w:rsidRDefault="006D50FE" w:rsidP="00271D5B">
                  <w:pPr>
                    <w:spacing w:line="276" w:lineRule="auto"/>
                    <w:jc w:val="center"/>
                    <w:rPr>
                      <w:rFonts w:ascii="IRNazanin" w:hAnsi="IRNazanin" w:cs="B Nazanin"/>
                      <w:sz w:val="26"/>
                      <w:szCs w:val="26"/>
                      <w:rtl/>
                      <w:lang w:bidi="fa-IR"/>
                    </w:rPr>
                  </w:pPr>
                </w:p>
              </w:tc>
              <w:tc>
                <w:tcPr>
                  <w:tcW w:w="567" w:type="dxa"/>
                  <w:shd w:val="clear" w:color="auto" w:fill="auto"/>
                </w:tcPr>
                <w:p w14:paraId="12C128A9" w14:textId="77777777" w:rsidR="006D50FE" w:rsidRPr="00271D5B" w:rsidRDefault="006D50FE" w:rsidP="00271D5B">
                  <w:pPr>
                    <w:spacing w:line="276" w:lineRule="auto"/>
                    <w:jc w:val="center"/>
                    <w:rPr>
                      <w:rFonts w:ascii="IRNazanin" w:hAnsi="IRNazanin" w:cs="B Nazanin"/>
                      <w:sz w:val="26"/>
                      <w:szCs w:val="26"/>
                      <w:lang w:bidi="fa-IR"/>
                    </w:rPr>
                  </w:pPr>
                  <w:r w:rsidRPr="00271D5B">
                    <w:rPr>
                      <w:rFonts w:ascii="IRNazanin" w:hAnsi="IRNazanin" w:cs="B Nazanin"/>
                      <w:sz w:val="26"/>
                      <w:szCs w:val="26"/>
                      <w:lang w:bidi="fa-IR"/>
                    </w:rPr>
                    <w:t>**</w:t>
                  </w:r>
                </w:p>
              </w:tc>
              <w:tc>
                <w:tcPr>
                  <w:tcW w:w="578" w:type="dxa"/>
                  <w:shd w:val="clear" w:color="auto" w:fill="auto"/>
                </w:tcPr>
                <w:p w14:paraId="1741917F" w14:textId="77777777" w:rsidR="006D50FE" w:rsidRPr="00271D5B" w:rsidRDefault="006D50FE" w:rsidP="00271D5B">
                  <w:pPr>
                    <w:spacing w:line="276" w:lineRule="auto"/>
                    <w:jc w:val="center"/>
                    <w:rPr>
                      <w:rFonts w:ascii="IRNazanin" w:hAnsi="IRNazanin" w:cs="B Nazanin"/>
                      <w:sz w:val="26"/>
                      <w:szCs w:val="26"/>
                      <w:rtl/>
                      <w:lang w:bidi="fa-IR"/>
                    </w:rPr>
                  </w:pPr>
                </w:p>
              </w:tc>
              <w:tc>
                <w:tcPr>
                  <w:tcW w:w="2541" w:type="dxa"/>
                  <w:shd w:val="clear" w:color="auto" w:fill="auto"/>
                </w:tcPr>
                <w:p w14:paraId="49776E28" w14:textId="77777777" w:rsidR="006D50FE" w:rsidRPr="00271D5B" w:rsidRDefault="006D50FE" w:rsidP="00271D5B">
                  <w:pPr>
                    <w:spacing w:line="276" w:lineRule="auto"/>
                    <w:jc w:val="center"/>
                    <w:rPr>
                      <w:rFonts w:ascii="IRNazanin" w:hAnsi="IRNazanin" w:cs="B Nazanin"/>
                      <w:sz w:val="26"/>
                      <w:szCs w:val="26"/>
                      <w:rtl/>
                      <w:lang w:bidi="fa-IR"/>
                    </w:rPr>
                  </w:pPr>
                </w:p>
              </w:tc>
              <w:tc>
                <w:tcPr>
                  <w:tcW w:w="601" w:type="dxa"/>
                  <w:shd w:val="clear" w:color="auto" w:fill="auto"/>
                </w:tcPr>
                <w:p w14:paraId="05C9D724" w14:textId="77777777" w:rsidR="006D50FE" w:rsidRPr="00271D5B" w:rsidRDefault="006D50FE" w:rsidP="00271D5B">
                  <w:pPr>
                    <w:spacing w:line="276" w:lineRule="auto"/>
                    <w:rPr>
                      <w:rFonts w:ascii="IRNazanin" w:hAnsi="IRNazanin" w:cs="B Nazanin"/>
                      <w:sz w:val="26"/>
                      <w:szCs w:val="26"/>
                      <w:rtl/>
                      <w:lang w:bidi="fa-IR"/>
                    </w:rPr>
                  </w:pPr>
                </w:p>
              </w:tc>
            </w:tr>
            <w:tr w:rsidR="006D50FE" w:rsidRPr="00271D5B" w14:paraId="44C8711C" w14:textId="77777777" w:rsidTr="00665425">
              <w:trPr>
                <w:jc w:val="center"/>
              </w:trPr>
              <w:tc>
                <w:tcPr>
                  <w:tcW w:w="688" w:type="dxa"/>
                  <w:shd w:val="clear" w:color="auto" w:fill="auto"/>
                </w:tcPr>
                <w:p w14:paraId="18B31DAD" w14:textId="77777777" w:rsidR="006D50FE" w:rsidRPr="00271D5B" w:rsidRDefault="006D50FE" w:rsidP="00271D5B">
                  <w:pPr>
                    <w:spacing w:line="276" w:lineRule="auto"/>
                    <w:jc w:val="center"/>
                    <w:rPr>
                      <w:rFonts w:ascii="IRNazanin" w:hAnsi="IRNazanin" w:cs="B Nazanin"/>
                      <w:b/>
                      <w:bCs/>
                      <w:sz w:val="26"/>
                      <w:szCs w:val="26"/>
                      <w:rtl/>
                      <w:lang w:bidi="fa-IR"/>
                    </w:rPr>
                  </w:pPr>
                  <w:r w:rsidRPr="00271D5B">
                    <w:rPr>
                      <w:rFonts w:ascii="IRNazanin" w:hAnsi="IRNazanin" w:cs="B Nazanin" w:hint="cs"/>
                      <w:b/>
                      <w:bCs/>
                      <w:sz w:val="26"/>
                      <w:szCs w:val="26"/>
                      <w:rtl/>
                      <w:lang w:bidi="fa-IR"/>
                    </w:rPr>
                    <w:t>5</w:t>
                  </w:r>
                </w:p>
              </w:tc>
              <w:tc>
                <w:tcPr>
                  <w:tcW w:w="1547" w:type="dxa"/>
                  <w:shd w:val="clear" w:color="auto" w:fill="auto"/>
                </w:tcPr>
                <w:p w14:paraId="2A86232E" w14:textId="77777777" w:rsidR="006D50FE" w:rsidRPr="00271D5B" w:rsidRDefault="006D50FE" w:rsidP="00271D5B">
                  <w:pPr>
                    <w:spacing w:line="276" w:lineRule="auto"/>
                    <w:jc w:val="center"/>
                    <w:rPr>
                      <w:rFonts w:ascii="IRRoya" w:hAnsi="IRRoya" w:cs="B Nazanin"/>
                      <w:sz w:val="26"/>
                      <w:szCs w:val="26"/>
                      <w:rtl/>
                    </w:rPr>
                  </w:pPr>
                  <w:r w:rsidRPr="00271D5B">
                    <w:rPr>
                      <w:rFonts w:ascii="IRRoya" w:hAnsi="IRRoya" w:cs="B Nazanin" w:hint="cs"/>
                      <w:sz w:val="26"/>
                      <w:szCs w:val="26"/>
                      <w:rtl/>
                    </w:rPr>
                    <w:t>زمان آغاز تا پایان امدادرسانی</w:t>
                  </w:r>
                </w:p>
              </w:tc>
              <w:tc>
                <w:tcPr>
                  <w:tcW w:w="1773" w:type="dxa"/>
                  <w:shd w:val="clear" w:color="auto" w:fill="auto"/>
                  <w:vAlign w:val="center"/>
                </w:tcPr>
                <w:p w14:paraId="7700716D" w14:textId="77777777" w:rsidR="006D50FE" w:rsidRPr="00271D5B" w:rsidRDefault="006D50FE" w:rsidP="00271D5B">
                  <w:pPr>
                    <w:spacing w:line="276" w:lineRule="auto"/>
                    <w:jc w:val="center"/>
                    <w:rPr>
                      <w:rFonts w:ascii="IRNazanin" w:hAnsi="IRNazanin" w:cs="B Nazanin"/>
                      <w:sz w:val="26"/>
                      <w:szCs w:val="26"/>
                      <w:rtl/>
                      <w:lang w:bidi="fa-IR"/>
                    </w:rPr>
                  </w:pPr>
                  <w:r w:rsidRPr="00271D5B">
                    <w:rPr>
                      <w:rFonts w:ascii="IRNazanin" w:hAnsi="IRNazanin" w:cs="B Nazanin" w:hint="cs"/>
                      <w:sz w:val="26"/>
                      <w:szCs w:val="26"/>
                      <w:rtl/>
                      <w:lang w:bidi="fa-IR"/>
                    </w:rPr>
                    <w:t>وابسته</w:t>
                  </w:r>
                </w:p>
              </w:tc>
              <w:tc>
                <w:tcPr>
                  <w:tcW w:w="495" w:type="dxa"/>
                  <w:shd w:val="clear" w:color="auto" w:fill="auto"/>
                </w:tcPr>
                <w:p w14:paraId="670C5B01" w14:textId="77777777" w:rsidR="006D50FE" w:rsidRPr="00271D5B" w:rsidRDefault="006D50FE" w:rsidP="00271D5B">
                  <w:pPr>
                    <w:spacing w:line="276" w:lineRule="auto"/>
                    <w:jc w:val="center"/>
                    <w:rPr>
                      <w:rFonts w:ascii="IRNazanin" w:hAnsi="IRNazanin" w:cs="B Nazanin"/>
                      <w:sz w:val="26"/>
                      <w:szCs w:val="26"/>
                      <w:rtl/>
                      <w:lang w:bidi="fa-IR"/>
                    </w:rPr>
                  </w:pPr>
                  <w:r w:rsidRPr="00271D5B">
                    <w:rPr>
                      <w:rFonts w:ascii="IRNazanin" w:hAnsi="IRNazanin" w:cs="B Nazanin" w:hint="cs"/>
                      <w:sz w:val="26"/>
                      <w:szCs w:val="26"/>
                      <w:rtl/>
                      <w:lang w:bidi="fa-IR"/>
                    </w:rPr>
                    <w:t>**</w:t>
                  </w:r>
                </w:p>
              </w:tc>
              <w:tc>
                <w:tcPr>
                  <w:tcW w:w="567" w:type="dxa"/>
                  <w:shd w:val="clear" w:color="auto" w:fill="auto"/>
                </w:tcPr>
                <w:p w14:paraId="600C31AB" w14:textId="77777777" w:rsidR="006D50FE" w:rsidRPr="00271D5B" w:rsidRDefault="006D50FE" w:rsidP="00271D5B">
                  <w:pPr>
                    <w:spacing w:line="276" w:lineRule="auto"/>
                    <w:jc w:val="center"/>
                    <w:rPr>
                      <w:rFonts w:ascii="IRNazanin" w:hAnsi="IRNazanin" w:cs="B Nazanin"/>
                      <w:sz w:val="26"/>
                      <w:szCs w:val="26"/>
                      <w:rtl/>
                      <w:lang w:bidi="fa-IR"/>
                    </w:rPr>
                  </w:pPr>
                </w:p>
              </w:tc>
              <w:tc>
                <w:tcPr>
                  <w:tcW w:w="567" w:type="dxa"/>
                  <w:shd w:val="clear" w:color="auto" w:fill="auto"/>
                </w:tcPr>
                <w:p w14:paraId="4EDA5412" w14:textId="77777777" w:rsidR="006D50FE" w:rsidRPr="00271D5B" w:rsidRDefault="006D50FE" w:rsidP="00271D5B">
                  <w:pPr>
                    <w:spacing w:line="276" w:lineRule="auto"/>
                    <w:jc w:val="center"/>
                    <w:rPr>
                      <w:rFonts w:ascii="IRNazanin" w:hAnsi="IRNazanin" w:cs="B Nazanin"/>
                      <w:sz w:val="26"/>
                      <w:szCs w:val="26"/>
                      <w:lang w:bidi="fa-IR"/>
                    </w:rPr>
                  </w:pPr>
                </w:p>
              </w:tc>
              <w:tc>
                <w:tcPr>
                  <w:tcW w:w="578" w:type="dxa"/>
                  <w:shd w:val="clear" w:color="auto" w:fill="auto"/>
                </w:tcPr>
                <w:p w14:paraId="28D82669" w14:textId="77777777" w:rsidR="006D50FE" w:rsidRPr="00271D5B" w:rsidRDefault="006D50FE" w:rsidP="00271D5B">
                  <w:pPr>
                    <w:spacing w:line="276" w:lineRule="auto"/>
                    <w:jc w:val="center"/>
                    <w:rPr>
                      <w:rFonts w:ascii="IRNazanin" w:hAnsi="IRNazanin" w:cs="B Nazanin"/>
                      <w:sz w:val="26"/>
                      <w:szCs w:val="26"/>
                      <w:rtl/>
                      <w:lang w:bidi="fa-IR"/>
                    </w:rPr>
                  </w:pPr>
                </w:p>
              </w:tc>
              <w:tc>
                <w:tcPr>
                  <w:tcW w:w="2541" w:type="dxa"/>
                  <w:shd w:val="clear" w:color="auto" w:fill="auto"/>
                </w:tcPr>
                <w:p w14:paraId="074644E4" w14:textId="77777777" w:rsidR="006D50FE" w:rsidRPr="00271D5B" w:rsidRDefault="006D50FE" w:rsidP="00271D5B">
                  <w:pPr>
                    <w:spacing w:line="276" w:lineRule="auto"/>
                    <w:jc w:val="center"/>
                    <w:rPr>
                      <w:rFonts w:ascii="IRNazanin" w:hAnsi="IRNazanin" w:cs="B Nazanin"/>
                      <w:sz w:val="26"/>
                      <w:szCs w:val="26"/>
                      <w:rtl/>
                      <w:lang w:bidi="fa-IR"/>
                    </w:rPr>
                  </w:pPr>
                  <w:r w:rsidRPr="00271D5B">
                    <w:rPr>
                      <w:rFonts w:ascii="IRNazanin" w:hAnsi="IRNazanin" w:cs="B Nazanin" w:hint="cs"/>
                      <w:sz w:val="26"/>
                      <w:szCs w:val="26"/>
                      <w:rtl/>
                      <w:lang w:bidi="fa-IR"/>
                    </w:rPr>
                    <w:t>زمان بین شروع تا پایان امدادرسانی هلال احمر</w:t>
                  </w:r>
                </w:p>
              </w:tc>
              <w:tc>
                <w:tcPr>
                  <w:tcW w:w="601" w:type="dxa"/>
                  <w:shd w:val="clear" w:color="auto" w:fill="auto"/>
                </w:tcPr>
                <w:p w14:paraId="2DCDA1E4" w14:textId="77777777" w:rsidR="006D50FE" w:rsidRPr="00271D5B" w:rsidRDefault="006D50FE" w:rsidP="00271D5B">
                  <w:pPr>
                    <w:spacing w:line="276" w:lineRule="auto"/>
                    <w:rPr>
                      <w:rFonts w:ascii="IRNazanin" w:hAnsi="IRNazanin" w:cs="B Nazanin"/>
                      <w:sz w:val="26"/>
                      <w:szCs w:val="26"/>
                      <w:rtl/>
                      <w:lang w:bidi="fa-IR"/>
                    </w:rPr>
                  </w:pPr>
                  <w:r w:rsidRPr="00271D5B">
                    <w:rPr>
                      <w:rFonts w:ascii="IRNazanin" w:hAnsi="IRNazanin" w:cs="B Nazanin" w:hint="cs"/>
                      <w:sz w:val="26"/>
                      <w:szCs w:val="26"/>
                      <w:rtl/>
                      <w:lang w:bidi="fa-IR"/>
                    </w:rPr>
                    <w:t>دقیقه-ساعت</w:t>
                  </w:r>
                </w:p>
              </w:tc>
            </w:tr>
          </w:tbl>
          <w:p w14:paraId="58A80B5F" w14:textId="77777777" w:rsidR="006D50FE" w:rsidRPr="00271D5B" w:rsidRDefault="006D50FE" w:rsidP="00271D5B">
            <w:pPr>
              <w:spacing w:line="276" w:lineRule="auto"/>
              <w:rPr>
                <w:rFonts w:cs="B Nazanin"/>
                <w:b/>
                <w:bCs/>
                <w:sz w:val="26"/>
                <w:szCs w:val="26"/>
                <w:rtl/>
                <w:lang w:bidi="fa-IR"/>
              </w:rPr>
            </w:pPr>
          </w:p>
          <w:p w14:paraId="4BD8FAC2" w14:textId="77777777" w:rsidR="006D50FE" w:rsidRPr="00271D5B" w:rsidRDefault="006D50FE" w:rsidP="00271D5B">
            <w:pPr>
              <w:bidi/>
              <w:spacing w:before="240" w:line="276" w:lineRule="auto"/>
              <w:jc w:val="both"/>
              <w:rPr>
                <w:rFonts w:ascii="IRRoya" w:hAnsi="IRRoya" w:cs="B Nazanin"/>
                <w:sz w:val="26"/>
                <w:szCs w:val="26"/>
                <w:rtl/>
                <w:lang w:bidi="fa-IR"/>
              </w:rPr>
            </w:pPr>
          </w:p>
          <w:p w14:paraId="629FC6C7" w14:textId="447B04A9" w:rsidR="006D50FE" w:rsidRPr="00271D5B" w:rsidRDefault="006D50FE" w:rsidP="00271D5B">
            <w:pPr>
              <w:bidi/>
              <w:spacing w:line="276" w:lineRule="auto"/>
              <w:jc w:val="both"/>
              <w:rPr>
                <w:rFonts w:cs="B Nazanin"/>
                <w:sz w:val="26"/>
                <w:szCs w:val="26"/>
                <w:rtl/>
              </w:rPr>
            </w:pPr>
          </w:p>
        </w:tc>
      </w:tr>
      <w:tr w:rsidR="00DD1AC2" w:rsidRPr="00271D5B" w14:paraId="4A6525EF" w14:textId="77777777" w:rsidTr="00271D5B">
        <w:trPr>
          <w:trHeight w:val="6110"/>
        </w:trPr>
        <w:tc>
          <w:tcPr>
            <w:tcW w:w="9576" w:type="dxa"/>
            <w:gridSpan w:val="2"/>
            <w:tcBorders>
              <w:top w:val="double" w:sz="4" w:space="0" w:color="auto"/>
              <w:left w:val="double" w:sz="4" w:space="0" w:color="auto"/>
              <w:bottom w:val="double" w:sz="4" w:space="0" w:color="auto"/>
              <w:right w:val="double" w:sz="4" w:space="0" w:color="auto"/>
            </w:tcBorders>
          </w:tcPr>
          <w:p w14:paraId="7294A427" w14:textId="77777777" w:rsidR="00DD1AC2" w:rsidRPr="00271D5B" w:rsidRDefault="00DD1AC2" w:rsidP="00271D5B">
            <w:pPr>
              <w:bidi/>
              <w:spacing w:line="276" w:lineRule="auto"/>
              <w:jc w:val="both"/>
              <w:rPr>
                <w:rFonts w:cs="B Nazanin"/>
                <w:b/>
                <w:bCs/>
                <w:sz w:val="26"/>
                <w:szCs w:val="26"/>
                <w:rtl/>
              </w:rPr>
            </w:pPr>
            <w:r w:rsidRPr="00271D5B">
              <w:rPr>
                <w:rFonts w:cs="B Nazanin" w:hint="cs"/>
                <w:b/>
                <w:bCs/>
                <w:sz w:val="26"/>
                <w:szCs w:val="26"/>
                <w:rtl/>
              </w:rPr>
              <w:lastRenderedPageBreak/>
              <w:t>یافته</w:t>
            </w:r>
            <w:r w:rsidRPr="00271D5B">
              <w:rPr>
                <w:rFonts w:cs="B Nazanin"/>
                <w:b/>
                <w:bCs/>
                <w:sz w:val="26"/>
                <w:szCs w:val="26"/>
                <w:rtl/>
              </w:rPr>
              <w:softHyphen/>
            </w:r>
            <w:r w:rsidRPr="00271D5B">
              <w:rPr>
                <w:rFonts w:cs="B Nazanin" w:hint="cs"/>
                <w:b/>
                <w:bCs/>
                <w:sz w:val="26"/>
                <w:szCs w:val="26"/>
                <w:rtl/>
              </w:rPr>
              <w:t>های طرح</w:t>
            </w:r>
          </w:p>
          <w:p w14:paraId="4626A48F" w14:textId="77777777" w:rsidR="00B3579A" w:rsidRPr="00271D5B" w:rsidRDefault="00B3579A" w:rsidP="00271D5B">
            <w:pPr>
              <w:bidi/>
              <w:spacing w:before="240" w:line="276" w:lineRule="auto"/>
              <w:jc w:val="both"/>
              <w:rPr>
                <w:rFonts w:cs="B Nazanin"/>
                <w:sz w:val="26"/>
                <w:szCs w:val="26"/>
                <w:rtl/>
              </w:rPr>
            </w:pPr>
            <w:r w:rsidRPr="00271D5B">
              <w:rPr>
                <w:rFonts w:cs="B Nazanin" w:hint="cs"/>
                <w:sz w:val="26"/>
                <w:szCs w:val="26"/>
                <w:rtl/>
              </w:rPr>
              <w:t>در این مطالعه، هفده بلایای طبیعی مختلف شامل برف و کولاک، طوفان، حوادث جاده</w:t>
            </w:r>
            <w:r w:rsidRPr="00271D5B">
              <w:rPr>
                <w:rFonts w:cs="B Nazanin"/>
                <w:sz w:val="26"/>
                <w:szCs w:val="26"/>
                <w:rtl/>
              </w:rPr>
              <w:softHyphen/>
            </w:r>
            <w:r w:rsidRPr="00271D5B">
              <w:rPr>
                <w:rFonts w:cs="B Nazanin" w:hint="cs"/>
                <w:sz w:val="26"/>
                <w:szCs w:val="26"/>
                <w:rtl/>
              </w:rPr>
              <w:t>ای، حوادث جوی اقلیمی، حریق جنگل و مراتع، خدمات مناسبتی، رانش زمین، رعد و برق، ریزش آوار، حوادث ریلی، زمین لرزه، حوادث ساحلی، حوادث شهری، حوادث صنعتی کارگاهی، حوادث کوهستان، گرد و غبار و حوادث هوایی مورد بررسی قرار گرفتند. علاوه براین، چهار زمان به‏صورت زیر به تفکیک استان</w:t>
            </w:r>
            <w:r w:rsidRPr="00271D5B">
              <w:rPr>
                <w:rFonts w:cs="B Nazanin"/>
                <w:sz w:val="26"/>
                <w:szCs w:val="26"/>
                <w:rtl/>
              </w:rPr>
              <w:softHyphen/>
            </w:r>
            <w:r w:rsidRPr="00271D5B">
              <w:rPr>
                <w:rFonts w:cs="B Nazanin" w:hint="cs"/>
                <w:sz w:val="26"/>
                <w:szCs w:val="26"/>
                <w:rtl/>
              </w:rPr>
              <w:t>های مختلف کشور ایران در سال</w:t>
            </w:r>
            <w:r w:rsidRPr="00271D5B">
              <w:rPr>
                <w:rFonts w:cs="B Nazanin"/>
                <w:sz w:val="26"/>
                <w:szCs w:val="26"/>
                <w:rtl/>
              </w:rPr>
              <w:softHyphen/>
            </w:r>
            <w:r w:rsidRPr="00271D5B">
              <w:rPr>
                <w:rFonts w:cs="B Nazanin" w:hint="cs"/>
                <w:sz w:val="26"/>
                <w:szCs w:val="26"/>
                <w:rtl/>
              </w:rPr>
              <w:t>های 1391، 1395 و 1399 در نظر گرفته شد:</w:t>
            </w:r>
          </w:p>
          <w:p w14:paraId="5383D498" w14:textId="77777777" w:rsidR="00B3579A" w:rsidRPr="00271D5B" w:rsidRDefault="00B3579A" w:rsidP="00271D5B">
            <w:pPr>
              <w:bidi/>
              <w:spacing w:line="276" w:lineRule="auto"/>
              <w:jc w:val="both"/>
              <w:rPr>
                <w:rFonts w:cs="B Nazanin"/>
                <w:sz w:val="26"/>
                <w:szCs w:val="26"/>
                <w:rtl/>
              </w:rPr>
            </w:pPr>
            <w:r w:rsidRPr="00271D5B">
              <w:rPr>
                <w:rFonts w:cs="B Nazanin" w:hint="cs"/>
                <w:sz w:val="26"/>
                <w:szCs w:val="26"/>
                <w:rtl/>
              </w:rPr>
              <w:t xml:space="preserve">ا) </w:t>
            </w:r>
            <w:r w:rsidRPr="00271D5B">
              <w:rPr>
                <w:rFonts w:ascii="Calibri" w:hAnsi="Calibri" w:cs="B Nazanin" w:hint="cs"/>
                <w:sz w:val="26"/>
                <w:szCs w:val="26"/>
                <w:rtl/>
                <w:lang w:bidi="fa-IR"/>
              </w:rPr>
              <w:t>مدت زمان (دقیقه) بین وقوع بلایای طبیعی تا اطلاع از آن توسط نیروهای امدادی هلال احمر به تفکیک استان‏های کشور ایران در سال‏های 1391، 1395 و 1399</w:t>
            </w:r>
          </w:p>
          <w:p w14:paraId="037FB279" w14:textId="77777777" w:rsidR="00B3579A" w:rsidRPr="00271D5B" w:rsidRDefault="00B3579A" w:rsidP="00271D5B">
            <w:pPr>
              <w:bidi/>
              <w:spacing w:line="276" w:lineRule="auto"/>
              <w:jc w:val="both"/>
              <w:rPr>
                <w:rFonts w:cs="B Nazanin"/>
                <w:sz w:val="26"/>
                <w:szCs w:val="26"/>
                <w:rtl/>
              </w:rPr>
            </w:pPr>
            <w:r w:rsidRPr="00271D5B">
              <w:rPr>
                <w:rFonts w:cs="B Nazanin" w:hint="cs"/>
                <w:sz w:val="26"/>
                <w:szCs w:val="26"/>
                <w:rtl/>
              </w:rPr>
              <w:t xml:space="preserve">2) </w:t>
            </w:r>
            <w:r w:rsidRPr="00271D5B">
              <w:rPr>
                <w:rFonts w:ascii="Calibri" w:hAnsi="Calibri" w:cs="B Nazanin" w:hint="cs"/>
                <w:sz w:val="26"/>
                <w:szCs w:val="26"/>
                <w:rtl/>
                <w:lang w:bidi="fa-IR"/>
              </w:rPr>
              <w:t>مدت زمان (دقیقه) بین اطلاع از بلای طبیعی تا حضور نیروهای امدادی هلال احمر در موقعیت به تفکیک استان‏های کشور ایران در سال‏های 1391، 1395 و 1399</w:t>
            </w:r>
          </w:p>
          <w:p w14:paraId="54EE8AF9" w14:textId="77777777" w:rsidR="00B3579A" w:rsidRPr="00271D5B" w:rsidRDefault="00B3579A" w:rsidP="00271D5B">
            <w:pPr>
              <w:bidi/>
              <w:spacing w:line="276" w:lineRule="auto"/>
              <w:jc w:val="both"/>
              <w:rPr>
                <w:rFonts w:cs="B Nazanin"/>
                <w:sz w:val="26"/>
                <w:szCs w:val="26"/>
                <w:rtl/>
              </w:rPr>
            </w:pPr>
            <w:r w:rsidRPr="00271D5B">
              <w:rPr>
                <w:rFonts w:ascii="Calibri" w:hAnsi="Calibri" w:cs="B Nazanin" w:hint="cs"/>
                <w:sz w:val="26"/>
                <w:szCs w:val="26"/>
                <w:rtl/>
                <w:lang w:bidi="fa-IR"/>
              </w:rPr>
              <w:t>3) مدت زمان (دقیقه) بین حضور نیروهای امدادی هلال احمر در موقعیت تا پایان عملیات انجام شده به تفکیک استان‏های کشور ایران در سال‏های 1391، 1395 و 1399</w:t>
            </w:r>
          </w:p>
          <w:p w14:paraId="5E564314" w14:textId="77777777" w:rsidR="00B3579A" w:rsidRPr="00271D5B" w:rsidRDefault="00B3579A" w:rsidP="00271D5B">
            <w:pPr>
              <w:bidi/>
              <w:spacing w:line="276" w:lineRule="auto"/>
              <w:jc w:val="both"/>
              <w:rPr>
                <w:rFonts w:cs="B Nazanin"/>
                <w:sz w:val="26"/>
                <w:szCs w:val="26"/>
              </w:rPr>
            </w:pPr>
            <w:r w:rsidRPr="00271D5B">
              <w:rPr>
                <w:rFonts w:ascii="Calibri" w:hAnsi="Calibri" w:cs="B Nazanin" w:hint="cs"/>
                <w:sz w:val="26"/>
                <w:szCs w:val="26"/>
                <w:rtl/>
                <w:lang w:bidi="fa-IR"/>
              </w:rPr>
              <w:t>4) مدت زمان (دقیقه) بین وقوع بلای طبیعی تا پایان عملیات انجام شده توسط نیروهای امدادی هلال احمر به تفکیک استان‏های کشور ایران در سال‏های 1391، 1395 و 1399</w:t>
            </w:r>
          </w:p>
          <w:p w14:paraId="2E584131" w14:textId="0B56461B" w:rsidR="00B3579A" w:rsidRPr="00271D5B" w:rsidRDefault="00B3579A" w:rsidP="00271D5B">
            <w:pPr>
              <w:bidi/>
              <w:spacing w:line="276" w:lineRule="auto"/>
              <w:jc w:val="both"/>
              <w:rPr>
                <w:rFonts w:ascii="Calibri" w:hAnsi="Calibri" w:cs="B Nazanin"/>
                <w:sz w:val="26"/>
                <w:szCs w:val="26"/>
                <w:rtl/>
                <w:lang w:bidi="fa-IR"/>
              </w:rPr>
            </w:pPr>
            <w:r w:rsidRPr="00271D5B">
              <w:rPr>
                <w:rFonts w:ascii="Calibri" w:hAnsi="Calibri" w:cs="B Nazanin" w:hint="cs"/>
                <w:sz w:val="26"/>
                <w:szCs w:val="26"/>
                <w:rtl/>
                <w:lang w:bidi="fa-IR"/>
              </w:rPr>
              <w:t>از آن‏جا که توزیع این زمان</w:t>
            </w:r>
            <w:r w:rsidRPr="00271D5B">
              <w:rPr>
                <w:rFonts w:ascii="Calibri" w:hAnsi="Calibri" w:cs="B Nazanin"/>
                <w:sz w:val="26"/>
                <w:szCs w:val="26"/>
                <w:rtl/>
                <w:lang w:bidi="fa-IR"/>
              </w:rPr>
              <w:softHyphen/>
            </w:r>
            <w:r w:rsidRPr="00271D5B">
              <w:rPr>
                <w:rFonts w:ascii="Calibri" w:hAnsi="Calibri" w:cs="B Nazanin" w:hint="cs"/>
                <w:sz w:val="26"/>
                <w:szCs w:val="26"/>
                <w:rtl/>
                <w:lang w:bidi="fa-IR"/>
              </w:rPr>
              <w:t>ها نامتقارن و غیرنرمال بودند، از میانه (چارک اول، چارک سوم) برای توصیف استفاده شد. در این حالت، میانه معیار مرکزی مناسب</w:t>
            </w:r>
            <w:r w:rsidRPr="00271D5B">
              <w:rPr>
                <w:rFonts w:ascii="Calibri" w:hAnsi="Calibri" w:cs="B Nazanin"/>
                <w:sz w:val="26"/>
                <w:szCs w:val="26"/>
                <w:rtl/>
                <w:lang w:bidi="fa-IR"/>
              </w:rPr>
              <w:softHyphen/>
            </w:r>
            <w:r w:rsidRPr="00271D5B">
              <w:rPr>
                <w:rFonts w:ascii="Calibri" w:hAnsi="Calibri" w:cs="B Nazanin" w:hint="cs"/>
                <w:sz w:val="26"/>
                <w:szCs w:val="26"/>
                <w:rtl/>
                <w:lang w:bidi="fa-IR"/>
              </w:rPr>
              <w:t>تری نسبت به میانگین بوده و کمتر تحت تأثیر داده</w:t>
            </w:r>
            <w:r w:rsidRPr="00271D5B">
              <w:rPr>
                <w:rFonts w:ascii="Calibri" w:hAnsi="Calibri" w:cs="B Nazanin"/>
                <w:sz w:val="26"/>
                <w:szCs w:val="26"/>
                <w:rtl/>
                <w:lang w:bidi="fa-IR"/>
              </w:rPr>
              <w:softHyphen/>
            </w:r>
            <w:r w:rsidRPr="00271D5B">
              <w:rPr>
                <w:rFonts w:ascii="Calibri" w:hAnsi="Calibri" w:cs="B Nazanin" w:hint="cs"/>
                <w:sz w:val="26"/>
                <w:szCs w:val="26"/>
                <w:rtl/>
                <w:lang w:bidi="fa-IR"/>
              </w:rPr>
              <w:t>های پرت قرار می</w:t>
            </w:r>
            <w:r w:rsidRPr="00271D5B">
              <w:rPr>
                <w:rFonts w:ascii="Calibri" w:hAnsi="Calibri" w:cs="B Nazanin"/>
                <w:sz w:val="26"/>
                <w:szCs w:val="26"/>
                <w:rtl/>
                <w:lang w:bidi="fa-IR"/>
              </w:rPr>
              <w:softHyphen/>
            </w:r>
            <w:r w:rsidRPr="00271D5B">
              <w:rPr>
                <w:rFonts w:ascii="Calibri" w:hAnsi="Calibri" w:cs="B Nazanin" w:hint="cs"/>
                <w:sz w:val="26"/>
                <w:szCs w:val="26"/>
                <w:rtl/>
                <w:lang w:bidi="fa-IR"/>
              </w:rPr>
              <w:t>گیرد. با این حال، نتایج پس از حذف داده</w:t>
            </w:r>
            <w:r w:rsidRPr="00271D5B">
              <w:rPr>
                <w:rFonts w:ascii="Calibri" w:hAnsi="Calibri" w:cs="B Nazanin"/>
                <w:sz w:val="26"/>
                <w:szCs w:val="26"/>
                <w:rtl/>
                <w:lang w:bidi="fa-IR"/>
              </w:rPr>
              <w:softHyphen/>
            </w:r>
            <w:r w:rsidRPr="00271D5B">
              <w:rPr>
                <w:rFonts w:ascii="Calibri" w:hAnsi="Calibri" w:cs="B Nazanin" w:hint="cs"/>
                <w:sz w:val="26"/>
                <w:szCs w:val="26"/>
                <w:rtl/>
                <w:lang w:bidi="fa-IR"/>
              </w:rPr>
              <w:t>های پرت بدست آمده است تا میانه</w:t>
            </w:r>
            <w:r w:rsidRPr="00271D5B">
              <w:rPr>
                <w:rFonts w:ascii="Calibri" w:hAnsi="Calibri" w:cs="B Nazanin"/>
                <w:sz w:val="26"/>
                <w:szCs w:val="26"/>
                <w:rtl/>
                <w:lang w:bidi="fa-IR"/>
              </w:rPr>
              <w:softHyphen/>
            </w:r>
            <w:r w:rsidRPr="00271D5B">
              <w:rPr>
                <w:rFonts w:ascii="Calibri" w:hAnsi="Calibri" w:cs="B Nazanin" w:hint="cs"/>
                <w:sz w:val="26"/>
                <w:szCs w:val="26"/>
                <w:rtl/>
                <w:lang w:bidi="fa-IR"/>
              </w:rPr>
              <w:t>ها با حجم نمونه</w:t>
            </w:r>
            <w:r w:rsidRPr="00271D5B">
              <w:rPr>
                <w:rFonts w:ascii="Calibri" w:hAnsi="Calibri" w:cs="B Nazanin"/>
                <w:sz w:val="26"/>
                <w:szCs w:val="26"/>
                <w:rtl/>
                <w:lang w:bidi="fa-IR"/>
              </w:rPr>
              <w:softHyphen/>
            </w:r>
            <w:r w:rsidRPr="00271D5B">
              <w:rPr>
                <w:rFonts w:ascii="Calibri" w:hAnsi="Calibri" w:cs="B Nazanin" w:hint="cs"/>
                <w:sz w:val="26"/>
                <w:szCs w:val="26"/>
                <w:rtl/>
                <w:lang w:bidi="fa-IR"/>
              </w:rPr>
              <w:t>ی کمتر تحت تاثیر داده</w:t>
            </w:r>
            <w:r w:rsidRPr="00271D5B">
              <w:rPr>
                <w:rFonts w:ascii="Calibri" w:hAnsi="Calibri" w:cs="B Nazanin"/>
                <w:sz w:val="26"/>
                <w:szCs w:val="26"/>
                <w:rtl/>
                <w:lang w:bidi="fa-IR"/>
              </w:rPr>
              <w:softHyphen/>
            </w:r>
            <w:r w:rsidRPr="00271D5B">
              <w:rPr>
                <w:rFonts w:ascii="Calibri" w:hAnsi="Calibri" w:cs="B Nazanin" w:hint="cs"/>
                <w:sz w:val="26"/>
                <w:szCs w:val="26"/>
                <w:rtl/>
                <w:lang w:bidi="fa-IR"/>
              </w:rPr>
              <w:t>ی پرت قرار نگیرند.</w:t>
            </w:r>
          </w:p>
          <w:p w14:paraId="07CC2DBD" w14:textId="56E13504" w:rsidR="00B3579A" w:rsidRPr="00271D5B" w:rsidRDefault="00B3579A" w:rsidP="00271D5B">
            <w:pPr>
              <w:bidi/>
              <w:spacing w:line="276" w:lineRule="auto"/>
              <w:jc w:val="both"/>
              <w:rPr>
                <w:rFonts w:ascii="Calibri" w:hAnsi="Calibri" w:cs="B Nazanin"/>
                <w:sz w:val="26"/>
                <w:szCs w:val="26"/>
                <w:rtl/>
                <w:lang w:bidi="fa-IR"/>
              </w:rPr>
            </w:pPr>
            <w:r w:rsidRPr="00271D5B">
              <w:rPr>
                <w:rFonts w:ascii="Calibri" w:hAnsi="Calibri" w:cs="B Nazanin" w:hint="cs"/>
                <w:sz w:val="26"/>
                <w:szCs w:val="26"/>
                <w:rtl/>
                <w:lang w:bidi="fa-IR"/>
              </w:rPr>
              <w:t>با بررسی میانه</w:t>
            </w:r>
            <w:r w:rsidRPr="00271D5B">
              <w:rPr>
                <w:rFonts w:ascii="Calibri" w:hAnsi="Calibri" w:cs="B Nazanin"/>
                <w:sz w:val="26"/>
                <w:szCs w:val="26"/>
                <w:rtl/>
                <w:lang w:bidi="fa-IR"/>
              </w:rPr>
              <w:softHyphen/>
            </w:r>
            <w:r w:rsidRPr="00271D5B">
              <w:rPr>
                <w:rFonts w:ascii="Calibri" w:hAnsi="Calibri" w:cs="B Nazanin" w:hint="cs"/>
                <w:sz w:val="26"/>
                <w:szCs w:val="26"/>
                <w:rtl/>
                <w:lang w:bidi="fa-IR"/>
              </w:rPr>
              <w:t>ی هر چهار زمان وقوع تا اطلاع، اطلاع تا حضور، حضور تا پایان و وقوع تا پایان</w:t>
            </w:r>
            <w:r w:rsidR="001C17EF" w:rsidRPr="00271D5B">
              <w:rPr>
                <w:rFonts w:ascii="Calibri" w:hAnsi="Calibri" w:cs="B Nazanin" w:hint="cs"/>
                <w:sz w:val="26"/>
                <w:szCs w:val="26"/>
                <w:rtl/>
                <w:lang w:bidi="fa-IR"/>
              </w:rPr>
              <w:t xml:space="preserve"> یافته</w:t>
            </w:r>
            <w:r w:rsidR="001C17EF" w:rsidRPr="00271D5B">
              <w:rPr>
                <w:rFonts w:ascii="Calibri" w:hAnsi="Calibri" w:cs="B Nazanin"/>
                <w:sz w:val="26"/>
                <w:szCs w:val="26"/>
                <w:rtl/>
                <w:lang w:bidi="fa-IR"/>
              </w:rPr>
              <w:softHyphen/>
            </w:r>
            <w:r w:rsidR="001C17EF" w:rsidRPr="00271D5B">
              <w:rPr>
                <w:rFonts w:ascii="Calibri" w:hAnsi="Calibri" w:cs="B Nazanin" w:hint="cs"/>
                <w:sz w:val="26"/>
                <w:szCs w:val="26"/>
                <w:rtl/>
                <w:lang w:bidi="fa-IR"/>
              </w:rPr>
              <w:t>های زیر بدست آمد:</w:t>
            </w:r>
          </w:p>
          <w:p w14:paraId="18BBB57E" w14:textId="1039DBED" w:rsidR="001C17EF" w:rsidRPr="00271D5B" w:rsidRDefault="00140CBE" w:rsidP="00271D5B">
            <w:pPr>
              <w:bidi/>
              <w:spacing w:line="276" w:lineRule="auto"/>
              <w:jc w:val="both"/>
              <w:rPr>
                <w:rFonts w:ascii="Calibri" w:hAnsi="Calibri" w:cs="B Nazanin"/>
                <w:sz w:val="26"/>
                <w:szCs w:val="26"/>
                <w:rtl/>
                <w:lang w:bidi="fa-IR"/>
              </w:rPr>
            </w:pPr>
            <w:r w:rsidRPr="00271D5B">
              <w:rPr>
                <w:rFonts w:ascii="Calibri" w:hAnsi="Calibri" w:cs="B Nazanin" w:hint="cs"/>
                <w:sz w:val="26"/>
                <w:szCs w:val="26"/>
                <w:rtl/>
                <w:lang w:bidi="fa-IR"/>
              </w:rPr>
              <w:t>در کل کشور ایران، زمان وقوع تا اطلاع برای بلاهای طبیعی شامل طوفان و حوادث ساحلی طی سال</w:t>
            </w:r>
            <w:r w:rsidRPr="00271D5B">
              <w:rPr>
                <w:rFonts w:ascii="Calibri" w:hAnsi="Calibri" w:cs="B Nazanin"/>
                <w:sz w:val="26"/>
                <w:szCs w:val="26"/>
                <w:rtl/>
                <w:lang w:bidi="fa-IR"/>
              </w:rPr>
              <w:softHyphen/>
            </w:r>
            <w:r w:rsidRPr="00271D5B">
              <w:rPr>
                <w:rFonts w:ascii="Calibri" w:hAnsi="Calibri" w:cs="B Nazanin" w:hint="cs"/>
                <w:sz w:val="26"/>
                <w:szCs w:val="26"/>
                <w:rtl/>
                <w:lang w:bidi="fa-IR"/>
              </w:rPr>
              <w:t>های 1391 تا 1399 روند افزایشی داشته است. زمان اطلاع تا حضور نیروهای هلال احمر برای طوفان، برف و کولاک، حوادث جاده</w:t>
            </w:r>
            <w:r w:rsidRPr="00271D5B">
              <w:rPr>
                <w:rFonts w:ascii="Calibri" w:hAnsi="Calibri" w:cs="B Nazanin"/>
                <w:sz w:val="26"/>
                <w:szCs w:val="26"/>
                <w:rtl/>
                <w:lang w:bidi="fa-IR"/>
              </w:rPr>
              <w:softHyphen/>
            </w:r>
            <w:r w:rsidRPr="00271D5B">
              <w:rPr>
                <w:rFonts w:ascii="Calibri" w:hAnsi="Calibri" w:cs="B Nazanin" w:hint="cs"/>
                <w:sz w:val="26"/>
                <w:szCs w:val="26"/>
                <w:rtl/>
                <w:lang w:bidi="fa-IR"/>
              </w:rPr>
              <w:t xml:space="preserve">ای، حریق جنگل و مراتع، </w:t>
            </w:r>
            <w:r w:rsidR="00D93E05" w:rsidRPr="00271D5B">
              <w:rPr>
                <w:rFonts w:ascii="Calibri" w:hAnsi="Calibri" w:cs="B Nazanin" w:hint="cs"/>
                <w:sz w:val="26"/>
                <w:szCs w:val="26"/>
                <w:rtl/>
                <w:lang w:bidi="fa-IR"/>
              </w:rPr>
              <w:t>رانش زمین، ریزش آوار، حوادث ساحلی، زمین لرزه، حوادث صنعتی کارگاهی، حوادث شهری، حوادث کوهستانی</w:t>
            </w:r>
            <w:r w:rsidR="009F5330" w:rsidRPr="00271D5B">
              <w:rPr>
                <w:rFonts w:ascii="Calibri" w:hAnsi="Calibri" w:cs="B Nazanin" w:hint="cs"/>
                <w:sz w:val="26"/>
                <w:szCs w:val="26"/>
                <w:rtl/>
                <w:lang w:bidi="fa-IR"/>
              </w:rPr>
              <w:t>، سیل</w:t>
            </w:r>
            <w:r w:rsidR="00D93E05" w:rsidRPr="00271D5B">
              <w:rPr>
                <w:rFonts w:ascii="Calibri" w:hAnsi="Calibri" w:cs="B Nazanin" w:hint="cs"/>
                <w:sz w:val="26"/>
                <w:szCs w:val="26"/>
                <w:rtl/>
                <w:lang w:bidi="fa-IR"/>
              </w:rPr>
              <w:t xml:space="preserve"> و حوادث هوایی طی سال</w:t>
            </w:r>
            <w:r w:rsidR="00D93E05" w:rsidRPr="00271D5B">
              <w:rPr>
                <w:rFonts w:ascii="Calibri" w:hAnsi="Calibri" w:cs="B Nazanin"/>
                <w:sz w:val="26"/>
                <w:szCs w:val="26"/>
                <w:rtl/>
                <w:lang w:bidi="fa-IR"/>
              </w:rPr>
              <w:softHyphen/>
            </w:r>
            <w:r w:rsidR="00D93E05" w:rsidRPr="00271D5B">
              <w:rPr>
                <w:rFonts w:ascii="Calibri" w:hAnsi="Calibri" w:cs="B Nazanin" w:hint="cs"/>
                <w:sz w:val="26"/>
                <w:szCs w:val="26"/>
                <w:rtl/>
                <w:lang w:bidi="fa-IR"/>
              </w:rPr>
              <w:t>های 1391 تا 1399 روند افزایشی داشته است. زمان حضور تا پایان عملیات نیروهای هلال احمر برای بلاهای طوفان، حوادث جاده</w:t>
            </w:r>
            <w:r w:rsidR="00D93E05" w:rsidRPr="00271D5B">
              <w:rPr>
                <w:rFonts w:ascii="Calibri" w:hAnsi="Calibri" w:cs="B Nazanin"/>
                <w:sz w:val="26"/>
                <w:szCs w:val="26"/>
                <w:rtl/>
                <w:lang w:bidi="fa-IR"/>
              </w:rPr>
              <w:softHyphen/>
            </w:r>
            <w:r w:rsidR="00D93E05" w:rsidRPr="00271D5B">
              <w:rPr>
                <w:rFonts w:ascii="Calibri" w:hAnsi="Calibri" w:cs="B Nazanin" w:hint="cs"/>
                <w:sz w:val="26"/>
                <w:szCs w:val="26"/>
                <w:rtl/>
                <w:lang w:bidi="fa-IR"/>
              </w:rPr>
              <w:t>ای، حریق جنگل و مراتع، رعد و برق، ریزش آوار، حوادث صنعتی کارگاهی، حوادث شهری و حوادث کوهستانی طی سال</w:t>
            </w:r>
            <w:r w:rsidR="00D93E05" w:rsidRPr="00271D5B">
              <w:rPr>
                <w:rFonts w:ascii="Calibri" w:hAnsi="Calibri" w:cs="B Nazanin"/>
                <w:sz w:val="26"/>
                <w:szCs w:val="26"/>
                <w:rtl/>
                <w:lang w:bidi="fa-IR"/>
              </w:rPr>
              <w:softHyphen/>
            </w:r>
            <w:r w:rsidR="00D93E05" w:rsidRPr="00271D5B">
              <w:rPr>
                <w:rFonts w:ascii="Calibri" w:hAnsi="Calibri" w:cs="B Nazanin" w:hint="cs"/>
                <w:sz w:val="26"/>
                <w:szCs w:val="26"/>
                <w:rtl/>
                <w:lang w:bidi="fa-IR"/>
              </w:rPr>
              <w:t xml:space="preserve">های 1391 تا 1399 نیز افزایش پیدا کرده است.  به طور کلی، </w:t>
            </w:r>
            <w:r w:rsidR="001C17EF" w:rsidRPr="00271D5B">
              <w:rPr>
                <w:rFonts w:ascii="Calibri" w:hAnsi="Calibri" w:cs="B Nazanin" w:hint="cs"/>
                <w:sz w:val="26"/>
                <w:szCs w:val="26"/>
                <w:rtl/>
                <w:lang w:bidi="fa-IR"/>
              </w:rPr>
              <w:t>زمان وقوع تا پایان عملیات نیروهای هلال احمر برای بلایای طبیعی شامل</w:t>
            </w:r>
            <w:r w:rsidR="00D93E05" w:rsidRPr="00271D5B">
              <w:rPr>
                <w:rFonts w:ascii="Calibri" w:hAnsi="Calibri" w:cs="B Nazanin" w:hint="cs"/>
                <w:sz w:val="26"/>
                <w:szCs w:val="26"/>
                <w:rtl/>
                <w:lang w:bidi="fa-IR"/>
              </w:rPr>
              <w:t xml:space="preserve"> طوفان</w:t>
            </w:r>
            <w:r w:rsidR="001C17EF" w:rsidRPr="00271D5B">
              <w:rPr>
                <w:rFonts w:ascii="Calibri" w:hAnsi="Calibri" w:cs="B Nazanin" w:hint="cs"/>
                <w:sz w:val="26"/>
                <w:szCs w:val="26"/>
                <w:rtl/>
                <w:lang w:bidi="fa-IR"/>
              </w:rPr>
              <w:t>، طوفان،</w:t>
            </w:r>
            <w:r w:rsidR="00D93E05" w:rsidRPr="00271D5B">
              <w:rPr>
                <w:rFonts w:ascii="Calibri" w:hAnsi="Calibri" w:cs="B Nazanin" w:hint="cs"/>
                <w:sz w:val="26"/>
                <w:szCs w:val="26"/>
                <w:rtl/>
                <w:lang w:bidi="fa-IR"/>
              </w:rPr>
              <w:t xml:space="preserve"> حوادث جاده</w:t>
            </w:r>
            <w:r w:rsidR="00D93E05" w:rsidRPr="00271D5B">
              <w:rPr>
                <w:rFonts w:ascii="Calibri" w:hAnsi="Calibri" w:cs="B Nazanin"/>
                <w:sz w:val="26"/>
                <w:szCs w:val="26"/>
                <w:rtl/>
                <w:lang w:bidi="fa-IR"/>
              </w:rPr>
              <w:softHyphen/>
            </w:r>
            <w:r w:rsidR="00D93E05" w:rsidRPr="00271D5B">
              <w:rPr>
                <w:rFonts w:ascii="Calibri" w:hAnsi="Calibri" w:cs="B Nazanin" w:hint="cs"/>
                <w:sz w:val="26"/>
                <w:szCs w:val="26"/>
                <w:rtl/>
                <w:lang w:bidi="fa-IR"/>
              </w:rPr>
              <w:t>ای،</w:t>
            </w:r>
            <w:r w:rsidR="001C17EF" w:rsidRPr="00271D5B">
              <w:rPr>
                <w:rFonts w:ascii="Calibri" w:hAnsi="Calibri" w:cs="B Nazanin" w:hint="cs"/>
                <w:sz w:val="26"/>
                <w:szCs w:val="26"/>
                <w:rtl/>
                <w:lang w:bidi="fa-IR"/>
              </w:rPr>
              <w:t xml:space="preserve"> حریق جنگل و مراتع</w:t>
            </w:r>
            <w:r w:rsidR="00D93E05" w:rsidRPr="00271D5B">
              <w:rPr>
                <w:rFonts w:ascii="Calibri" w:hAnsi="Calibri" w:cs="B Nazanin" w:hint="cs"/>
                <w:sz w:val="26"/>
                <w:szCs w:val="26"/>
                <w:rtl/>
                <w:lang w:bidi="fa-IR"/>
              </w:rPr>
              <w:t>، رعد و برق، ریزش آوار، حوادث صنعتی کارگاه، حوادث شهری و حوادث کوهستانی</w:t>
            </w:r>
            <w:r w:rsidR="001C17EF" w:rsidRPr="00271D5B">
              <w:rPr>
                <w:rFonts w:ascii="Calibri" w:hAnsi="Calibri" w:cs="B Nazanin" w:hint="cs"/>
                <w:sz w:val="26"/>
                <w:szCs w:val="26"/>
                <w:rtl/>
                <w:lang w:bidi="fa-IR"/>
              </w:rPr>
              <w:t xml:space="preserve"> طی سال</w:t>
            </w:r>
            <w:r w:rsidR="001C17EF" w:rsidRPr="00271D5B">
              <w:rPr>
                <w:rFonts w:ascii="Calibri" w:hAnsi="Calibri" w:cs="B Nazanin"/>
                <w:sz w:val="26"/>
                <w:szCs w:val="26"/>
                <w:rtl/>
                <w:lang w:bidi="fa-IR"/>
              </w:rPr>
              <w:softHyphen/>
            </w:r>
            <w:r w:rsidR="001C17EF" w:rsidRPr="00271D5B">
              <w:rPr>
                <w:rFonts w:ascii="Calibri" w:hAnsi="Calibri" w:cs="B Nazanin" w:hint="cs"/>
                <w:sz w:val="26"/>
                <w:szCs w:val="26"/>
                <w:rtl/>
                <w:lang w:bidi="fa-IR"/>
              </w:rPr>
              <w:t xml:space="preserve">های 1391 تا 1399 </w:t>
            </w:r>
            <w:r w:rsidR="00D93E05" w:rsidRPr="00271D5B">
              <w:rPr>
                <w:rFonts w:ascii="Calibri" w:hAnsi="Calibri" w:cs="B Nazanin" w:hint="cs"/>
                <w:sz w:val="26"/>
                <w:szCs w:val="26"/>
                <w:rtl/>
                <w:lang w:bidi="fa-IR"/>
              </w:rPr>
              <w:t>افزایش یافته است</w:t>
            </w:r>
            <w:r w:rsidR="001C17EF" w:rsidRPr="00271D5B">
              <w:rPr>
                <w:rFonts w:ascii="Calibri" w:hAnsi="Calibri" w:cs="B Nazanin" w:hint="cs"/>
                <w:sz w:val="26"/>
                <w:szCs w:val="26"/>
                <w:rtl/>
                <w:lang w:bidi="fa-IR"/>
              </w:rPr>
              <w:t>. در غالب سال</w:t>
            </w:r>
            <w:r w:rsidR="001C17EF" w:rsidRPr="00271D5B">
              <w:rPr>
                <w:rFonts w:ascii="Calibri" w:hAnsi="Calibri" w:cs="B Nazanin"/>
                <w:sz w:val="26"/>
                <w:szCs w:val="26"/>
                <w:rtl/>
                <w:lang w:bidi="fa-IR"/>
              </w:rPr>
              <w:softHyphen/>
            </w:r>
            <w:r w:rsidR="001C17EF" w:rsidRPr="00271D5B">
              <w:rPr>
                <w:rFonts w:ascii="Calibri" w:hAnsi="Calibri" w:cs="B Nazanin" w:hint="cs"/>
                <w:sz w:val="26"/>
                <w:szCs w:val="26"/>
                <w:rtl/>
                <w:lang w:bidi="fa-IR"/>
              </w:rPr>
              <w:t>های تحت بررسی، زمان وقوع تا پایان عملیات هلال احمر مربوط به طوفان بیشتر از سایر بالاهای طب</w:t>
            </w:r>
            <w:r w:rsidR="00D93E05" w:rsidRPr="00271D5B">
              <w:rPr>
                <w:rFonts w:ascii="Calibri" w:hAnsi="Calibri" w:cs="B Nazanin" w:hint="cs"/>
                <w:sz w:val="26"/>
                <w:szCs w:val="26"/>
                <w:rtl/>
                <w:lang w:bidi="fa-IR"/>
              </w:rPr>
              <w:t>ی</w:t>
            </w:r>
            <w:r w:rsidR="001C17EF" w:rsidRPr="00271D5B">
              <w:rPr>
                <w:rFonts w:ascii="Calibri" w:hAnsi="Calibri" w:cs="B Nazanin" w:hint="cs"/>
                <w:sz w:val="26"/>
                <w:szCs w:val="26"/>
                <w:rtl/>
                <w:lang w:bidi="fa-IR"/>
              </w:rPr>
              <w:t xml:space="preserve">عی بود. </w:t>
            </w:r>
          </w:p>
          <w:p w14:paraId="4719474C" w14:textId="2980F732" w:rsidR="00872A32" w:rsidRPr="00271D5B" w:rsidRDefault="00C672B9" w:rsidP="00271D5B">
            <w:pPr>
              <w:bidi/>
              <w:spacing w:before="240" w:line="276" w:lineRule="auto"/>
              <w:jc w:val="both"/>
              <w:rPr>
                <w:rFonts w:cs="B Nazanin"/>
                <w:sz w:val="26"/>
                <w:szCs w:val="26"/>
                <w:rtl/>
              </w:rPr>
            </w:pPr>
            <w:r w:rsidRPr="00271D5B">
              <w:rPr>
                <w:rFonts w:ascii="Calibri" w:hAnsi="Calibri" w:cs="B Nazanin" w:hint="cs"/>
                <w:sz w:val="26"/>
                <w:szCs w:val="26"/>
                <w:rtl/>
                <w:lang w:bidi="fa-IR"/>
              </w:rPr>
              <w:lastRenderedPageBreak/>
              <w:t xml:space="preserve">نتایح به تفکیک استان و سال نیز با استفاده از نمودارهای حرارتی نمایش داده شد. </w:t>
            </w:r>
            <w:r w:rsidRPr="00271D5B">
              <w:rPr>
                <w:rFonts w:cs="B Nazanin" w:hint="cs"/>
                <w:sz w:val="26"/>
                <w:szCs w:val="26"/>
                <w:rtl/>
              </w:rPr>
              <w:t>در نمودارهای حرارتی زیر از دو رنگ بنفش و سبز جهت نمایش اعداد استفاده شده است. رنگ بنفش پررنگ به معنای بالاترین مقادیر است و رنگ سبز پررنگ به معنای پایین</w:t>
            </w:r>
            <w:r w:rsidRPr="00271D5B">
              <w:rPr>
                <w:rFonts w:cs="B Nazanin"/>
                <w:sz w:val="26"/>
                <w:szCs w:val="26"/>
                <w:rtl/>
              </w:rPr>
              <w:softHyphen/>
            </w:r>
            <w:r w:rsidRPr="00271D5B">
              <w:rPr>
                <w:rFonts w:cs="B Nazanin" w:hint="cs"/>
                <w:sz w:val="26"/>
                <w:szCs w:val="26"/>
                <w:rtl/>
              </w:rPr>
              <w:t>تر مقادیر تفسیر می</w:t>
            </w:r>
            <w:r w:rsidRPr="00271D5B">
              <w:rPr>
                <w:rFonts w:cs="B Nazanin"/>
                <w:sz w:val="26"/>
                <w:szCs w:val="26"/>
                <w:rtl/>
              </w:rPr>
              <w:softHyphen/>
            </w:r>
            <w:r w:rsidRPr="00271D5B">
              <w:rPr>
                <w:rFonts w:cs="B Nazanin" w:hint="cs"/>
                <w:sz w:val="26"/>
                <w:szCs w:val="26"/>
                <w:rtl/>
              </w:rPr>
              <w:t xml:space="preserve">شود. به عنوان مثال، در شکل </w:t>
            </w:r>
            <w:r w:rsidR="008B5745" w:rsidRPr="00271D5B">
              <w:rPr>
                <w:rFonts w:cs="B Nazanin" w:hint="cs"/>
                <w:sz w:val="26"/>
                <w:szCs w:val="26"/>
                <w:rtl/>
              </w:rPr>
              <w:t>1</w:t>
            </w:r>
            <w:r w:rsidRPr="00271D5B">
              <w:rPr>
                <w:rFonts w:cs="B Nazanin" w:hint="cs"/>
                <w:sz w:val="26"/>
                <w:szCs w:val="26"/>
                <w:rtl/>
              </w:rPr>
              <w:t>، در قسمت وقوع تا اطلاع و در بخش استاندارد شده براساس استان، بالاترین مقدار در سال 1399در همدان دیده شده است. زیرا پررنگ ترین بنفش در این سلول بدست آمده است. اما در بحش استانداردشده براساس سال، بالاترین مقدار در زنجان</w:t>
            </w:r>
            <w:r w:rsidR="008B5745" w:rsidRPr="00271D5B">
              <w:rPr>
                <w:rFonts w:cs="B Nazanin" w:hint="cs"/>
                <w:sz w:val="26"/>
                <w:szCs w:val="26"/>
                <w:rtl/>
              </w:rPr>
              <w:t>،</w:t>
            </w:r>
            <w:r w:rsidRPr="00271D5B">
              <w:rPr>
                <w:rFonts w:cs="B Nazanin" w:hint="cs"/>
                <w:sz w:val="26"/>
                <w:szCs w:val="26"/>
                <w:rtl/>
              </w:rPr>
              <w:t xml:space="preserve"> در سال 1396 دیده شده است. </w:t>
            </w:r>
          </w:p>
          <w:p w14:paraId="7C35EAD8" w14:textId="77777777" w:rsidR="00C672B9" w:rsidRPr="00271D5B" w:rsidRDefault="00C672B9" w:rsidP="00271D5B">
            <w:pPr>
              <w:spacing w:before="240" w:line="276" w:lineRule="auto"/>
              <w:ind w:right="-1440" w:hanging="1440"/>
              <w:jc w:val="center"/>
              <w:rPr>
                <w:rFonts w:cs="B Nazanin"/>
                <w:sz w:val="26"/>
                <w:szCs w:val="26"/>
              </w:rPr>
            </w:pPr>
            <w:r w:rsidRPr="00271D5B">
              <w:rPr>
                <w:rFonts w:cs="B Nazanin"/>
                <w:noProof/>
                <w:sz w:val="26"/>
                <w:szCs w:val="26"/>
              </w:rPr>
              <w:drawing>
                <wp:inline distT="0" distB="0" distL="0" distR="0" wp14:anchorId="7254E36B" wp14:editId="4C2D8F35">
                  <wp:extent cx="3085358" cy="2286000"/>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85358" cy="2286000"/>
                          </a:xfrm>
                          <a:prstGeom prst="rect">
                            <a:avLst/>
                          </a:prstGeom>
                          <a:noFill/>
                          <a:ln>
                            <a:noFill/>
                          </a:ln>
                        </pic:spPr>
                      </pic:pic>
                    </a:graphicData>
                  </a:graphic>
                </wp:inline>
              </w:drawing>
            </w:r>
            <w:r w:rsidRPr="00271D5B">
              <w:rPr>
                <w:rFonts w:cs="B Nazanin"/>
                <w:sz w:val="26"/>
                <w:szCs w:val="26"/>
              </w:rPr>
              <w:t xml:space="preserve">  </w:t>
            </w:r>
            <w:r w:rsidRPr="00271D5B">
              <w:rPr>
                <w:rFonts w:cs="B Nazanin"/>
                <w:noProof/>
                <w:sz w:val="26"/>
                <w:szCs w:val="26"/>
              </w:rPr>
              <w:drawing>
                <wp:inline distT="0" distB="0" distL="0" distR="0" wp14:anchorId="0CD3DCD5" wp14:editId="5FF0AA62">
                  <wp:extent cx="3085803" cy="2286000"/>
                  <wp:effectExtent l="0" t="0" r="63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85803" cy="2286000"/>
                          </a:xfrm>
                          <a:prstGeom prst="rect">
                            <a:avLst/>
                          </a:prstGeom>
                          <a:noFill/>
                          <a:ln>
                            <a:noFill/>
                          </a:ln>
                        </pic:spPr>
                      </pic:pic>
                    </a:graphicData>
                  </a:graphic>
                </wp:inline>
              </w:drawing>
            </w:r>
          </w:p>
          <w:tbl>
            <w:tblPr>
              <w:tblStyle w:val="TableGrid"/>
              <w:tblW w:w="9251" w:type="dxa"/>
              <w:tblLook w:val="04A0" w:firstRow="1" w:lastRow="0" w:firstColumn="1" w:lastColumn="0" w:noHBand="0" w:noVBand="1"/>
            </w:tblPr>
            <w:tblGrid>
              <w:gridCol w:w="4698"/>
              <w:gridCol w:w="4553"/>
            </w:tblGrid>
            <w:tr w:rsidR="00C672B9" w:rsidRPr="00271D5B" w14:paraId="448EF2AC" w14:textId="77777777" w:rsidTr="008B5745">
              <w:trPr>
                <w:trHeight w:val="253"/>
              </w:trPr>
              <w:tc>
                <w:tcPr>
                  <w:tcW w:w="4698" w:type="dxa"/>
                  <w:vAlign w:val="center"/>
                </w:tcPr>
                <w:p w14:paraId="3B7F69AA" w14:textId="77777777" w:rsidR="00C672B9" w:rsidRPr="00271D5B" w:rsidRDefault="00C672B9" w:rsidP="00271D5B">
                  <w:pPr>
                    <w:spacing w:line="276" w:lineRule="auto"/>
                    <w:jc w:val="center"/>
                    <w:rPr>
                      <w:rFonts w:ascii="Calibri" w:hAnsi="Calibri" w:cs="B Nazanin"/>
                      <w:sz w:val="26"/>
                      <w:szCs w:val="26"/>
                      <w:rtl/>
                      <w:lang w:bidi="fa-IR"/>
                    </w:rPr>
                  </w:pPr>
                  <w:r w:rsidRPr="00271D5B">
                    <w:rPr>
                      <w:rFonts w:ascii="Calibri" w:hAnsi="Calibri" w:cs="B Nazanin" w:hint="cs"/>
                      <w:sz w:val="26"/>
                      <w:szCs w:val="26"/>
                      <w:rtl/>
                      <w:lang w:bidi="fa-IR"/>
                    </w:rPr>
                    <w:t>وقوع تا اطلاع</w:t>
                  </w:r>
                </w:p>
              </w:tc>
              <w:tc>
                <w:tcPr>
                  <w:tcW w:w="4553" w:type="dxa"/>
                  <w:vAlign w:val="center"/>
                </w:tcPr>
                <w:p w14:paraId="220568B7" w14:textId="77777777" w:rsidR="00C672B9" w:rsidRPr="00271D5B" w:rsidRDefault="00C672B9" w:rsidP="00271D5B">
                  <w:pPr>
                    <w:spacing w:line="276" w:lineRule="auto"/>
                    <w:jc w:val="center"/>
                    <w:rPr>
                      <w:rFonts w:cs="B Nazanin"/>
                      <w:sz w:val="26"/>
                      <w:szCs w:val="26"/>
                    </w:rPr>
                  </w:pPr>
                  <w:r w:rsidRPr="00271D5B">
                    <w:rPr>
                      <w:rFonts w:cs="B Nazanin" w:hint="cs"/>
                      <w:sz w:val="26"/>
                      <w:szCs w:val="26"/>
                      <w:rtl/>
                    </w:rPr>
                    <w:t>اطلاع تا حضور</w:t>
                  </w:r>
                </w:p>
              </w:tc>
            </w:tr>
          </w:tbl>
          <w:p w14:paraId="3B00812F" w14:textId="77777777" w:rsidR="00C672B9" w:rsidRPr="00271D5B" w:rsidRDefault="00C672B9" w:rsidP="00271D5B">
            <w:pPr>
              <w:spacing w:before="240" w:line="276" w:lineRule="auto"/>
              <w:ind w:right="-1440" w:hanging="1440"/>
              <w:jc w:val="center"/>
              <w:rPr>
                <w:rFonts w:cs="B Nazanin"/>
                <w:sz w:val="26"/>
                <w:szCs w:val="26"/>
              </w:rPr>
            </w:pPr>
            <w:r w:rsidRPr="00271D5B">
              <w:rPr>
                <w:rFonts w:cs="B Nazanin"/>
                <w:noProof/>
                <w:sz w:val="26"/>
                <w:szCs w:val="26"/>
              </w:rPr>
              <w:drawing>
                <wp:inline distT="0" distB="0" distL="0" distR="0" wp14:anchorId="38BD6F30" wp14:editId="630B72CA">
                  <wp:extent cx="3086248" cy="2286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86248" cy="2286000"/>
                          </a:xfrm>
                          <a:prstGeom prst="rect">
                            <a:avLst/>
                          </a:prstGeom>
                          <a:noFill/>
                          <a:ln>
                            <a:noFill/>
                          </a:ln>
                        </pic:spPr>
                      </pic:pic>
                    </a:graphicData>
                  </a:graphic>
                </wp:inline>
              </w:drawing>
            </w:r>
            <w:r w:rsidRPr="00271D5B">
              <w:rPr>
                <w:rFonts w:cs="B Nazanin"/>
                <w:sz w:val="26"/>
                <w:szCs w:val="26"/>
              </w:rPr>
              <w:t xml:space="preserve">  </w:t>
            </w:r>
            <w:r w:rsidRPr="00271D5B">
              <w:rPr>
                <w:rFonts w:cs="B Nazanin"/>
                <w:noProof/>
                <w:sz w:val="26"/>
                <w:szCs w:val="26"/>
              </w:rPr>
              <w:drawing>
                <wp:inline distT="0" distB="0" distL="0" distR="0" wp14:anchorId="252EEA44" wp14:editId="06357DDB">
                  <wp:extent cx="3083136" cy="2286000"/>
                  <wp:effectExtent l="0" t="0" r="317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83136" cy="2286000"/>
                          </a:xfrm>
                          <a:prstGeom prst="rect">
                            <a:avLst/>
                          </a:prstGeom>
                          <a:noFill/>
                          <a:ln>
                            <a:noFill/>
                          </a:ln>
                        </pic:spPr>
                      </pic:pic>
                    </a:graphicData>
                  </a:graphic>
                </wp:inline>
              </w:drawing>
            </w:r>
          </w:p>
          <w:tbl>
            <w:tblPr>
              <w:tblStyle w:val="TableGrid"/>
              <w:tblW w:w="9236" w:type="dxa"/>
              <w:tblLook w:val="04A0" w:firstRow="1" w:lastRow="0" w:firstColumn="1" w:lastColumn="0" w:noHBand="0" w:noVBand="1"/>
            </w:tblPr>
            <w:tblGrid>
              <w:gridCol w:w="4690"/>
              <w:gridCol w:w="4546"/>
            </w:tblGrid>
            <w:tr w:rsidR="00C672B9" w:rsidRPr="00271D5B" w14:paraId="3D4B8E7C" w14:textId="77777777" w:rsidTr="008B5745">
              <w:trPr>
                <w:trHeight w:val="253"/>
              </w:trPr>
              <w:tc>
                <w:tcPr>
                  <w:tcW w:w="4690" w:type="dxa"/>
                  <w:vAlign w:val="center"/>
                </w:tcPr>
                <w:p w14:paraId="1D68B39B" w14:textId="77777777" w:rsidR="00C672B9" w:rsidRPr="00271D5B" w:rsidRDefault="00C672B9" w:rsidP="00271D5B">
                  <w:pPr>
                    <w:spacing w:line="276" w:lineRule="auto"/>
                    <w:jc w:val="center"/>
                    <w:rPr>
                      <w:rFonts w:ascii="Calibri" w:hAnsi="Calibri" w:cs="B Nazanin"/>
                      <w:sz w:val="26"/>
                      <w:szCs w:val="26"/>
                      <w:rtl/>
                      <w:lang w:bidi="fa-IR"/>
                    </w:rPr>
                  </w:pPr>
                  <w:r w:rsidRPr="00271D5B">
                    <w:rPr>
                      <w:rFonts w:ascii="Calibri" w:hAnsi="Calibri" w:cs="B Nazanin" w:hint="cs"/>
                      <w:sz w:val="26"/>
                      <w:szCs w:val="26"/>
                      <w:rtl/>
                      <w:lang w:bidi="fa-IR"/>
                    </w:rPr>
                    <w:t>اطلاع تا پایان</w:t>
                  </w:r>
                </w:p>
              </w:tc>
              <w:tc>
                <w:tcPr>
                  <w:tcW w:w="4546" w:type="dxa"/>
                  <w:vAlign w:val="center"/>
                </w:tcPr>
                <w:p w14:paraId="54BEF861" w14:textId="77777777" w:rsidR="00C672B9" w:rsidRPr="00271D5B" w:rsidRDefault="00C672B9" w:rsidP="00271D5B">
                  <w:pPr>
                    <w:spacing w:line="276" w:lineRule="auto"/>
                    <w:jc w:val="center"/>
                    <w:rPr>
                      <w:rFonts w:cs="B Nazanin"/>
                      <w:sz w:val="26"/>
                      <w:szCs w:val="26"/>
                    </w:rPr>
                  </w:pPr>
                  <w:r w:rsidRPr="00271D5B">
                    <w:rPr>
                      <w:rFonts w:cs="B Nazanin" w:hint="cs"/>
                      <w:sz w:val="26"/>
                      <w:szCs w:val="26"/>
                      <w:rtl/>
                    </w:rPr>
                    <w:t>وقوع تا پایان</w:t>
                  </w:r>
                </w:p>
              </w:tc>
            </w:tr>
          </w:tbl>
          <w:p w14:paraId="791F1541" w14:textId="53980836" w:rsidR="00C672B9" w:rsidRPr="00271D5B" w:rsidRDefault="00C672B9" w:rsidP="00271D5B">
            <w:pPr>
              <w:bidi/>
              <w:spacing w:before="240" w:line="276" w:lineRule="auto"/>
              <w:jc w:val="both"/>
              <w:rPr>
                <w:rFonts w:cs="B Nazanin"/>
                <w:sz w:val="26"/>
                <w:szCs w:val="26"/>
                <w:rtl/>
                <w:lang w:bidi="fa-IR"/>
              </w:rPr>
            </w:pPr>
            <w:r w:rsidRPr="00271D5B">
              <w:rPr>
                <w:rFonts w:cs="B Nazanin" w:hint="cs"/>
                <w:sz w:val="26"/>
                <w:szCs w:val="26"/>
                <w:rtl/>
              </w:rPr>
              <w:t xml:space="preserve">شکل </w:t>
            </w:r>
            <w:r w:rsidR="00872A32" w:rsidRPr="00271D5B">
              <w:rPr>
                <w:rFonts w:cs="B Nazanin" w:hint="cs"/>
                <w:sz w:val="26"/>
                <w:szCs w:val="26"/>
                <w:rtl/>
              </w:rPr>
              <w:t>1</w:t>
            </w:r>
            <w:r w:rsidRPr="00271D5B">
              <w:rPr>
                <w:rFonts w:cs="B Nazanin" w:hint="cs"/>
                <w:sz w:val="26"/>
                <w:szCs w:val="26"/>
                <w:rtl/>
              </w:rPr>
              <w:t>. نمودار حرارتی میانه</w:t>
            </w:r>
            <w:r w:rsidRPr="00271D5B">
              <w:rPr>
                <w:rFonts w:cs="B Nazanin"/>
                <w:sz w:val="26"/>
                <w:szCs w:val="26"/>
                <w:rtl/>
              </w:rPr>
              <w:softHyphen/>
            </w:r>
            <w:r w:rsidRPr="00271D5B">
              <w:rPr>
                <w:rFonts w:cs="B Nazanin" w:hint="cs"/>
                <w:sz w:val="26"/>
                <w:szCs w:val="26"/>
                <w:rtl/>
              </w:rPr>
              <w:t>ی زمان وقوع برف و کولاک تا اطلاع، اطلاع تا حضور، حضور تا پایان و</w:t>
            </w:r>
            <w:r w:rsidRPr="00271D5B">
              <w:rPr>
                <w:rFonts w:cs="B Nazanin" w:hint="cs"/>
                <w:sz w:val="26"/>
                <w:szCs w:val="26"/>
                <w:rtl/>
                <w:lang w:bidi="fa-IR"/>
              </w:rPr>
              <w:t xml:space="preserve"> وقوع تا پایان حضور نیروهای هلال احمر در موقعیت به تفکیک استان</w:t>
            </w:r>
            <w:r w:rsidRPr="00271D5B">
              <w:rPr>
                <w:rFonts w:cs="B Nazanin"/>
                <w:sz w:val="26"/>
                <w:szCs w:val="26"/>
                <w:rtl/>
                <w:lang w:bidi="fa-IR"/>
              </w:rPr>
              <w:softHyphen/>
            </w:r>
            <w:r w:rsidRPr="00271D5B">
              <w:rPr>
                <w:rFonts w:cs="B Nazanin" w:hint="cs"/>
                <w:sz w:val="26"/>
                <w:szCs w:val="26"/>
                <w:rtl/>
                <w:lang w:bidi="fa-IR"/>
              </w:rPr>
              <w:t>های کشور بین سال</w:t>
            </w:r>
            <w:r w:rsidRPr="00271D5B">
              <w:rPr>
                <w:rFonts w:cs="B Nazanin"/>
                <w:sz w:val="26"/>
                <w:szCs w:val="26"/>
                <w:rtl/>
                <w:lang w:bidi="fa-IR"/>
              </w:rPr>
              <w:softHyphen/>
            </w:r>
            <w:r w:rsidRPr="00271D5B">
              <w:rPr>
                <w:rFonts w:cs="B Nazanin" w:hint="cs"/>
                <w:sz w:val="26"/>
                <w:szCs w:val="26"/>
                <w:rtl/>
                <w:lang w:bidi="fa-IR"/>
              </w:rPr>
              <w:t xml:space="preserve">های 1391 تا 1399 (رنگ بنفش به معنی </w:t>
            </w:r>
            <w:r w:rsidRPr="00271D5B">
              <w:rPr>
                <w:rFonts w:cs="B Nazanin" w:hint="cs"/>
                <w:sz w:val="26"/>
                <w:szCs w:val="26"/>
                <w:rtl/>
                <w:lang w:bidi="fa-IR"/>
              </w:rPr>
              <w:lastRenderedPageBreak/>
              <w:t>بیشترین مقدار و رنگ سبز به معنی کمترین مقدار است. موارد خاکستری به معنای داده</w:t>
            </w:r>
            <w:r w:rsidRPr="00271D5B">
              <w:rPr>
                <w:rFonts w:cs="B Nazanin"/>
                <w:sz w:val="26"/>
                <w:szCs w:val="26"/>
                <w:rtl/>
                <w:lang w:bidi="fa-IR"/>
              </w:rPr>
              <w:softHyphen/>
            </w:r>
            <w:r w:rsidRPr="00271D5B">
              <w:rPr>
                <w:rFonts w:cs="B Nazanin" w:hint="cs"/>
                <w:sz w:val="26"/>
                <w:szCs w:val="26"/>
                <w:rtl/>
                <w:lang w:bidi="fa-IR"/>
              </w:rPr>
              <w:t>ی از دست رفته است).</w:t>
            </w:r>
          </w:p>
          <w:p w14:paraId="387F6782" w14:textId="77777777" w:rsidR="00C672B9" w:rsidRPr="00271D5B" w:rsidRDefault="00C672B9" w:rsidP="00271D5B">
            <w:pPr>
              <w:spacing w:before="240" w:line="276" w:lineRule="auto"/>
              <w:ind w:right="-1440" w:hanging="1440"/>
              <w:jc w:val="center"/>
              <w:rPr>
                <w:rFonts w:cs="B Nazanin"/>
                <w:sz w:val="26"/>
                <w:szCs w:val="26"/>
              </w:rPr>
            </w:pPr>
            <w:r w:rsidRPr="00271D5B">
              <w:rPr>
                <w:rFonts w:cs="B Nazanin"/>
                <w:noProof/>
                <w:sz w:val="26"/>
                <w:szCs w:val="26"/>
              </w:rPr>
              <w:drawing>
                <wp:inline distT="0" distB="0" distL="0" distR="0" wp14:anchorId="46DC35F4" wp14:editId="3606C8FD">
                  <wp:extent cx="3084469" cy="2286000"/>
                  <wp:effectExtent l="0" t="0" r="190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84469" cy="2286000"/>
                          </a:xfrm>
                          <a:prstGeom prst="rect">
                            <a:avLst/>
                          </a:prstGeom>
                          <a:noFill/>
                          <a:ln>
                            <a:noFill/>
                          </a:ln>
                        </pic:spPr>
                      </pic:pic>
                    </a:graphicData>
                  </a:graphic>
                </wp:inline>
              </w:drawing>
            </w:r>
            <w:r w:rsidRPr="00271D5B">
              <w:rPr>
                <w:rFonts w:cs="B Nazanin"/>
                <w:sz w:val="26"/>
                <w:szCs w:val="26"/>
              </w:rPr>
              <w:t xml:space="preserve">  </w:t>
            </w:r>
            <w:r w:rsidRPr="00271D5B">
              <w:rPr>
                <w:rFonts w:cs="B Nazanin"/>
                <w:noProof/>
                <w:sz w:val="26"/>
                <w:szCs w:val="26"/>
              </w:rPr>
              <w:drawing>
                <wp:inline distT="0" distB="0" distL="0" distR="0" wp14:anchorId="1545234B" wp14:editId="345243CD">
                  <wp:extent cx="3084469" cy="2286000"/>
                  <wp:effectExtent l="0" t="0" r="190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84469" cy="2286000"/>
                          </a:xfrm>
                          <a:prstGeom prst="rect">
                            <a:avLst/>
                          </a:prstGeom>
                          <a:noFill/>
                          <a:ln>
                            <a:noFill/>
                          </a:ln>
                        </pic:spPr>
                      </pic:pic>
                    </a:graphicData>
                  </a:graphic>
                </wp:inline>
              </w:drawing>
            </w:r>
          </w:p>
          <w:tbl>
            <w:tblPr>
              <w:tblStyle w:val="TableGrid"/>
              <w:tblW w:w="9222" w:type="dxa"/>
              <w:tblLook w:val="04A0" w:firstRow="1" w:lastRow="0" w:firstColumn="1" w:lastColumn="0" w:noHBand="0" w:noVBand="1"/>
            </w:tblPr>
            <w:tblGrid>
              <w:gridCol w:w="4683"/>
              <w:gridCol w:w="4539"/>
            </w:tblGrid>
            <w:tr w:rsidR="00C672B9" w:rsidRPr="00271D5B" w14:paraId="51DB1F18" w14:textId="77777777" w:rsidTr="008B5745">
              <w:trPr>
                <w:trHeight w:val="253"/>
              </w:trPr>
              <w:tc>
                <w:tcPr>
                  <w:tcW w:w="4683" w:type="dxa"/>
                  <w:vAlign w:val="center"/>
                </w:tcPr>
                <w:p w14:paraId="0AB2BAAD" w14:textId="77777777" w:rsidR="00C672B9" w:rsidRPr="00271D5B" w:rsidRDefault="00C672B9" w:rsidP="00271D5B">
                  <w:pPr>
                    <w:spacing w:line="276" w:lineRule="auto"/>
                    <w:jc w:val="center"/>
                    <w:rPr>
                      <w:rFonts w:ascii="Calibri" w:hAnsi="Calibri" w:cs="B Nazanin"/>
                      <w:sz w:val="26"/>
                      <w:szCs w:val="26"/>
                      <w:rtl/>
                      <w:lang w:bidi="fa-IR"/>
                    </w:rPr>
                  </w:pPr>
                  <w:r w:rsidRPr="00271D5B">
                    <w:rPr>
                      <w:rFonts w:ascii="Calibri" w:hAnsi="Calibri" w:cs="B Nazanin" w:hint="cs"/>
                      <w:sz w:val="26"/>
                      <w:szCs w:val="26"/>
                      <w:rtl/>
                      <w:lang w:bidi="fa-IR"/>
                    </w:rPr>
                    <w:t>وقوع تا اطلاع</w:t>
                  </w:r>
                </w:p>
              </w:tc>
              <w:tc>
                <w:tcPr>
                  <w:tcW w:w="4539" w:type="dxa"/>
                  <w:vAlign w:val="center"/>
                </w:tcPr>
                <w:p w14:paraId="05B0272A" w14:textId="77777777" w:rsidR="00C672B9" w:rsidRPr="00271D5B" w:rsidRDefault="00C672B9" w:rsidP="00271D5B">
                  <w:pPr>
                    <w:spacing w:line="276" w:lineRule="auto"/>
                    <w:jc w:val="center"/>
                    <w:rPr>
                      <w:rFonts w:cs="B Nazanin"/>
                      <w:sz w:val="26"/>
                      <w:szCs w:val="26"/>
                    </w:rPr>
                  </w:pPr>
                  <w:r w:rsidRPr="00271D5B">
                    <w:rPr>
                      <w:rFonts w:cs="B Nazanin" w:hint="cs"/>
                      <w:sz w:val="26"/>
                      <w:szCs w:val="26"/>
                      <w:rtl/>
                    </w:rPr>
                    <w:t>اطلاع تا حضور</w:t>
                  </w:r>
                </w:p>
              </w:tc>
            </w:tr>
          </w:tbl>
          <w:p w14:paraId="5E44B555" w14:textId="77777777" w:rsidR="00C672B9" w:rsidRPr="00271D5B" w:rsidRDefault="00C672B9" w:rsidP="00271D5B">
            <w:pPr>
              <w:spacing w:before="240" w:line="276" w:lineRule="auto"/>
              <w:ind w:right="-1440" w:hanging="1440"/>
              <w:jc w:val="center"/>
              <w:rPr>
                <w:rFonts w:cs="B Nazanin"/>
                <w:sz w:val="26"/>
                <w:szCs w:val="26"/>
              </w:rPr>
            </w:pPr>
            <w:r w:rsidRPr="00271D5B">
              <w:rPr>
                <w:rFonts w:cs="B Nazanin"/>
                <w:noProof/>
                <w:sz w:val="26"/>
                <w:szCs w:val="26"/>
              </w:rPr>
              <w:drawing>
                <wp:inline distT="0" distB="0" distL="0" distR="0" wp14:anchorId="5F7FA900" wp14:editId="28F4D991">
                  <wp:extent cx="3084469" cy="2286000"/>
                  <wp:effectExtent l="0" t="0" r="190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84469" cy="2286000"/>
                          </a:xfrm>
                          <a:prstGeom prst="rect">
                            <a:avLst/>
                          </a:prstGeom>
                          <a:noFill/>
                          <a:ln>
                            <a:noFill/>
                          </a:ln>
                        </pic:spPr>
                      </pic:pic>
                    </a:graphicData>
                  </a:graphic>
                </wp:inline>
              </w:drawing>
            </w:r>
            <w:r w:rsidRPr="00271D5B">
              <w:rPr>
                <w:rFonts w:cs="B Nazanin"/>
                <w:sz w:val="26"/>
                <w:szCs w:val="26"/>
              </w:rPr>
              <w:t xml:space="preserve">  </w:t>
            </w:r>
            <w:r w:rsidRPr="00271D5B">
              <w:rPr>
                <w:rFonts w:cs="B Nazanin"/>
                <w:noProof/>
                <w:sz w:val="26"/>
                <w:szCs w:val="26"/>
              </w:rPr>
              <w:drawing>
                <wp:inline distT="0" distB="0" distL="0" distR="0" wp14:anchorId="2D27C093" wp14:editId="509054E9">
                  <wp:extent cx="3084469" cy="2286000"/>
                  <wp:effectExtent l="0" t="0" r="190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84469" cy="2286000"/>
                          </a:xfrm>
                          <a:prstGeom prst="rect">
                            <a:avLst/>
                          </a:prstGeom>
                          <a:noFill/>
                          <a:ln>
                            <a:noFill/>
                          </a:ln>
                        </pic:spPr>
                      </pic:pic>
                    </a:graphicData>
                  </a:graphic>
                </wp:inline>
              </w:drawing>
            </w:r>
          </w:p>
          <w:tbl>
            <w:tblPr>
              <w:tblStyle w:val="TableGrid"/>
              <w:tblW w:w="9161" w:type="dxa"/>
              <w:tblLook w:val="04A0" w:firstRow="1" w:lastRow="0" w:firstColumn="1" w:lastColumn="0" w:noHBand="0" w:noVBand="1"/>
            </w:tblPr>
            <w:tblGrid>
              <w:gridCol w:w="4652"/>
              <w:gridCol w:w="4509"/>
            </w:tblGrid>
            <w:tr w:rsidR="00C672B9" w:rsidRPr="00271D5B" w14:paraId="2A548EC9" w14:textId="77777777" w:rsidTr="008B5745">
              <w:trPr>
                <w:trHeight w:val="253"/>
              </w:trPr>
              <w:tc>
                <w:tcPr>
                  <w:tcW w:w="4652" w:type="dxa"/>
                  <w:vAlign w:val="center"/>
                </w:tcPr>
                <w:p w14:paraId="0CED6103" w14:textId="77777777" w:rsidR="00C672B9" w:rsidRPr="00271D5B" w:rsidRDefault="00C672B9" w:rsidP="00271D5B">
                  <w:pPr>
                    <w:spacing w:line="276" w:lineRule="auto"/>
                    <w:jc w:val="center"/>
                    <w:rPr>
                      <w:rFonts w:ascii="Calibri" w:hAnsi="Calibri" w:cs="B Nazanin"/>
                      <w:sz w:val="26"/>
                      <w:szCs w:val="26"/>
                      <w:rtl/>
                      <w:lang w:bidi="fa-IR"/>
                    </w:rPr>
                  </w:pPr>
                  <w:r w:rsidRPr="00271D5B">
                    <w:rPr>
                      <w:rFonts w:ascii="Calibri" w:hAnsi="Calibri" w:cs="B Nazanin" w:hint="cs"/>
                      <w:sz w:val="26"/>
                      <w:szCs w:val="26"/>
                      <w:rtl/>
                      <w:lang w:bidi="fa-IR"/>
                    </w:rPr>
                    <w:t>اطلاع تا پایان</w:t>
                  </w:r>
                </w:p>
              </w:tc>
              <w:tc>
                <w:tcPr>
                  <w:tcW w:w="4509" w:type="dxa"/>
                  <w:vAlign w:val="center"/>
                </w:tcPr>
                <w:p w14:paraId="09AF6F7C" w14:textId="77777777" w:rsidR="00C672B9" w:rsidRPr="00271D5B" w:rsidRDefault="00C672B9" w:rsidP="00271D5B">
                  <w:pPr>
                    <w:spacing w:line="276" w:lineRule="auto"/>
                    <w:jc w:val="center"/>
                    <w:rPr>
                      <w:rFonts w:cs="B Nazanin"/>
                      <w:sz w:val="26"/>
                      <w:szCs w:val="26"/>
                    </w:rPr>
                  </w:pPr>
                  <w:r w:rsidRPr="00271D5B">
                    <w:rPr>
                      <w:rFonts w:cs="B Nazanin" w:hint="cs"/>
                      <w:sz w:val="26"/>
                      <w:szCs w:val="26"/>
                      <w:rtl/>
                    </w:rPr>
                    <w:t>وقوع تا پایان</w:t>
                  </w:r>
                </w:p>
              </w:tc>
            </w:tr>
          </w:tbl>
          <w:p w14:paraId="08F68B57" w14:textId="0B8AD477" w:rsidR="00C672B9" w:rsidRPr="00271D5B" w:rsidRDefault="00C672B9" w:rsidP="00271D5B">
            <w:pPr>
              <w:bidi/>
              <w:spacing w:before="240" w:line="276" w:lineRule="auto"/>
              <w:jc w:val="both"/>
              <w:rPr>
                <w:rFonts w:cs="B Nazanin"/>
                <w:sz w:val="26"/>
                <w:szCs w:val="26"/>
                <w:rtl/>
                <w:lang w:bidi="fa-IR"/>
              </w:rPr>
            </w:pPr>
            <w:r w:rsidRPr="00271D5B">
              <w:rPr>
                <w:rFonts w:cs="B Nazanin" w:hint="cs"/>
                <w:sz w:val="26"/>
                <w:szCs w:val="26"/>
                <w:rtl/>
              </w:rPr>
              <w:t xml:space="preserve">شکل </w:t>
            </w:r>
            <w:r w:rsidR="00872A32" w:rsidRPr="00271D5B">
              <w:rPr>
                <w:rFonts w:cs="B Nazanin" w:hint="cs"/>
                <w:sz w:val="26"/>
                <w:szCs w:val="26"/>
                <w:rtl/>
              </w:rPr>
              <w:t>2</w:t>
            </w:r>
            <w:r w:rsidRPr="00271D5B">
              <w:rPr>
                <w:rFonts w:cs="B Nazanin" w:hint="cs"/>
                <w:sz w:val="26"/>
                <w:szCs w:val="26"/>
                <w:rtl/>
              </w:rPr>
              <w:t>. نمودار حرارتی میانه</w:t>
            </w:r>
            <w:r w:rsidRPr="00271D5B">
              <w:rPr>
                <w:rFonts w:cs="B Nazanin"/>
                <w:sz w:val="26"/>
                <w:szCs w:val="26"/>
                <w:rtl/>
              </w:rPr>
              <w:softHyphen/>
            </w:r>
            <w:r w:rsidRPr="00271D5B">
              <w:rPr>
                <w:rFonts w:cs="B Nazanin" w:hint="cs"/>
                <w:sz w:val="26"/>
                <w:szCs w:val="26"/>
                <w:rtl/>
              </w:rPr>
              <w:t>ی زمان وقوع طوفان تا اطلاع، اطلاع تا حضور، حضور تا پایان و</w:t>
            </w:r>
            <w:r w:rsidRPr="00271D5B">
              <w:rPr>
                <w:rFonts w:cs="B Nazanin" w:hint="cs"/>
                <w:sz w:val="26"/>
                <w:szCs w:val="26"/>
                <w:rtl/>
                <w:lang w:bidi="fa-IR"/>
              </w:rPr>
              <w:t xml:space="preserve"> وقوع تا پایان حضور نیروهای هلال احمر در موقعیت به تفکیک استان</w:t>
            </w:r>
            <w:r w:rsidRPr="00271D5B">
              <w:rPr>
                <w:rFonts w:cs="B Nazanin"/>
                <w:sz w:val="26"/>
                <w:szCs w:val="26"/>
                <w:rtl/>
                <w:lang w:bidi="fa-IR"/>
              </w:rPr>
              <w:softHyphen/>
            </w:r>
            <w:r w:rsidRPr="00271D5B">
              <w:rPr>
                <w:rFonts w:cs="B Nazanin" w:hint="cs"/>
                <w:sz w:val="26"/>
                <w:szCs w:val="26"/>
                <w:rtl/>
                <w:lang w:bidi="fa-IR"/>
              </w:rPr>
              <w:t>های کشور بین سال</w:t>
            </w:r>
            <w:r w:rsidRPr="00271D5B">
              <w:rPr>
                <w:rFonts w:cs="B Nazanin"/>
                <w:sz w:val="26"/>
                <w:szCs w:val="26"/>
                <w:rtl/>
                <w:lang w:bidi="fa-IR"/>
              </w:rPr>
              <w:softHyphen/>
            </w:r>
            <w:r w:rsidRPr="00271D5B">
              <w:rPr>
                <w:rFonts w:cs="B Nazanin" w:hint="cs"/>
                <w:sz w:val="26"/>
                <w:szCs w:val="26"/>
                <w:rtl/>
                <w:lang w:bidi="fa-IR"/>
              </w:rPr>
              <w:t>های 1391 تا 1399 (رنگ بنفش به معنی بیشترین مقدار و رنگ سبز به معنی کمترین مقدار است. موارد خاکستری به معنای داده</w:t>
            </w:r>
            <w:r w:rsidRPr="00271D5B">
              <w:rPr>
                <w:rFonts w:cs="B Nazanin"/>
                <w:sz w:val="26"/>
                <w:szCs w:val="26"/>
                <w:rtl/>
                <w:lang w:bidi="fa-IR"/>
              </w:rPr>
              <w:softHyphen/>
            </w:r>
            <w:r w:rsidRPr="00271D5B">
              <w:rPr>
                <w:rFonts w:cs="B Nazanin" w:hint="cs"/>
                <w:sz w:val="26"/>
                <w:szCs w:val="26"/>
                <w:rtl/>
                <w:lang w:bidi="fa-IR"/>
              </w:rPr>
              <w:t>ی از دست رفته است).</w:t>
            </w:r>
          </w:p>
          <w:p w14:paraId="754C45AB" w14:textId="77777777" w:rsidR="00C672B9" w:rsidRPr="00271D5B" w:rsidRDefault="00C672B9" w:rsidP="00271D5B">
            <w:pPr>
              <w:bidi/>
              <w:spacing w:before="240" w:line="276" w:lineRule="auto"/>
              <w:jc w:val="both"/>
              <w:rPr>
                <w:rFonts w:cs="B Nazanin"/>
                <w:sz w:val="26"/>
                <w:szCs w:val="26"/>
                <w:rtl/>
                <w:lang w:bidi="fa-IR"/>
              </w:rPr>
            </w:pPr>
          </w:p>
          <w:p w14:paraId="0A19B2C0" w14:textId="77777777" w:rsidR="00C672B9" w:rsidRPr="00271D5B" w:rsidRDefault="00C672B9" w:rsidP="00271D5B">
            <w:pPr>
              <w:spacing w:before="240" w:line="276" w:lineRule="auto"/>
              <w:ind w:right="-1440" w:hanging="1440"/>
              <w:jc w:val="center"/>
              <w:rPr>
                <w:rFonts w:cs="B Nazanin"/>
                <w:sz w:val="26"/>
                <w:szCs w:val="26"/>
              </w:rPr>
            </w:pPr>
            <w:r w:rsidRPr="00271D5B">
              <w:rPr>
                <w:rFonts w:cs="B Nazanin"/>
                <w:noProof/>
                <w:sz w:val="26"/>
                <w:szCs w:val="26"/>
              </w:rPr>
              <w:lastRenderedPageBreak/>
              <w:drawing>
                <wp:inline distT="0" distB="0" distL="0" distR="0" wp14:anchorId="2FD8C7CF" wp14:editId="7EE5A63A">
                  <wp:extent cx="3084469" cy="2286000"/>
                  <wp:effectExtent l="0" t="0" r="190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84469" cy="2286000"/>
                          </a:xfrm>
                          <a:prstGeom prst="rect">
                            <a:avLst/>
                          </a:prstGeom>
                          <a:noFill/>
                          <a:ln>
                            <a:noFill/>
                          </a:ln>
                        </pic:spPr>
                      </pic:pic>
                    </a:graphicData>
                  </a:graphic>
                </wp:inline>
              </w:drawing>
            </w:r>
            <w:r w:rsidRPr="00271D5B">
              <w:rPr>
                <w:rFonts w:cs="B Nazanin"/>
                <w:sz w:val="26"/>
                <w:szCs w:val="26"/>
              </w:rPr>
              <w:t xml:space="preserve">  </w:t>
            </w:r>
            <w:r w:rsidRPr="00271D5B">
              <w:rPr>
                <w:rFonts w:cs="B Nazanin"/>
                <w:noProof/>
                <w:sz w:val="26"/>
                <w:szCs w:val="26"/>
              </w:rPr>
              <w:drawing>
                <wp:inline distT="0" distB="0" distL="0" distR="0" wp14:anchorId="12F26AE7" wp14:editId="5FBE4793">
                  <wp:extent cx="3084469" cy="2286000"/>
                  <wp:effectExtent l="0" t="0" r="190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84469" cy="2286000"/>
                          </a:xfrm>
                          <a:prstGeom prst="rect">
                            <a:avLst/>
                          </a:prstGeom>
                          <a:noFill/>
                          <a:ln>
                            <a:noFill/>
                          </a:ln>
                        </pic:spPr>
                      </pic:pic>
                    </a:graphicData>
                  </a:graphic>
                </wp:inline>
              </w:drawing>
            </w:r>
          </w:p>
          <w:tbl>
            <w:tblPr>
              <w:tblStyle w:val="TableGrid"/>
              <w:tblW w:w="9222" w:type="dxa"/>
              <w:tblLook w:val="04A0" w:firstRow="1" w:lastRow="0" w:firstColumn="1" w:lastColumn="0" w:noHBand="0" w:noVBand="1"/>
            </w:tblPr>
            <w:tblGrid>
              <w:gridCol w:w="4683"/>
              <w:gridCol w:w="4539"/>
            </w:tblGrid>
            <w:tr w:rsidR="00C672B9" w:rsidRPr="00271D5B" w14:paraId="41D651DB" w14:textId="77777777" w:rsidTr="008B5745">
              <w:trPr>
                <w:trHeight w:val="253"/>
              </w:trPr>
              <w:tc>
                <w:tcPr>
                  <w:tcW w:w="4683" w:type="dxa"/>
                  <w:vAlign w:val="center"/>
                </w:tcPr>
                <w:p w14:paraId="16EB2C85" w14:textId="77777777" w:rsidR="00C672B9" w:rsidRPr="00271D5B" w:rsidRDefault="00C672B9" w:rsidP="00271D5B">
                  <w:pPr>
                    <w:spacing w:line="276" w:lineRule="auto"/>
                    <w:jc w:val="center"/>
                    <w:rPr>
                      <w:rFonts w:ascii="Calibri" w:hAnsi="Calibri" w:cs="B Nazanin"/>
                      <w:sz w:val="26"/>
                      <w:szCs w:val="26"/>
                      <w:rtl/>
                      <w:lang w:bidi="fa-IR"/>
                    </w:rPr>
                  </w:pPr>
                  <w:r w:rsidRPr="00271D5B">
                    <w:rPr>
                      <w:rFonts w:ascii="Calibri" w:hAnsi="Calibri" w:cs="B Nazanin" w:hint="cs"/>
                      <w:sz w:val="26"/>
                      <w:szCs w:val="26"/>
                      <w:rtl/>
                      <w:lang w:bidi="fa-IR"/>
                    </w:rPr>
                    <w:t>وقوع تا اطلاع</w:t>
                  </w:r>
                </w:p>
              </w:tc>
              <w:tc>
                <w:tcPr>
                  <w:tcW w:w="4539" w:type="dxa"/>
                  <w:vAlign w:val="center"/>
                </w:tcPr>
                <w:p w14:paraId="5717A9B4" w14:textId="77777777" w:rsidR="00C672B9" w:rsidRPr="00271D5B" w:rsidRDefault="00C672B9" w:rsidP="00271D5B">
                  <w:pPr>
                    <w:spacing w:line="276" w:lineRule="auto"/>
                    <w:jc w:val="center"/>
                    <w:rPr>
                      <w:rFonts w:cs="B Nazanin"/>
                      <w:sz w:val="26"/>
                      <w:szCs w:val="26"/>
                    </w:rPr>
                  </w:pPr>
                  <w:r w:rsidRPr="00271D5B">
                    <w:rPr>
                      <w:rFonts w:cs="B Nazanin" w:hint="cs"/>
                      <w:sz w:val="26"/>
                      <w:szCs w:val="26"/>
                      <w:rtl/>
                    </w:rPr>
                    <w:t>اطلاع تا حضور</w:t>
                  </w:r>
                </w:p>
              </w:tc>
            </w:tr>
          </w:tbl>
          <w:p w14:paraId="560F14E0" w14:textId="77777777" w:rsidR="00C672B9" w:rsidRPr="00271D5B" w:rsidRDefault="00C672B9" w:rsidP="00271D5B">
            <w:pPr>
              <w:spacing w:before="240" w:line="276" w:lineRule="auto"/>
              <w:ind w:right="-1440" w:hanging="1440"/>
              <w:jc w:val="center"/>
              <w:rPr>
                <w:rFonts w:cs="B Nazanin"/>
                <w:sz w:val="26"/>
                <w:szCs w:val="26"/>
              </w:rPr>
            </w:pPr>
            <w:r w:rsidRPr="00271D5B">
              <w:rPr>
                <w:rFonts w:cs="B Nazanin"/>
                <w:noProof/>
                <w:sz w:val="26"/>
                <w:szCs w:val="26"/>
              </w:rPr>
              <w:drawing>
                <wp:inline distT="0" distB="0" distL="0" distR="0" wp14:anchorId="6FF23AF9" wp14:editId="6BCEFCE6">
                  <wp:extent cx="3084469" cy="2286000"/>
                  <wp:effectExtent l="0" t="0" r="190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84469" cy="2286000"/>
                          </a:xfrm>
                          <a:prstGeom prst="rect">
                            <a:avLst/>
                          </a:prstGeom>
                          <a:noFill/>
                          <a:ln>
                            <a:noFill/>
                          </a:ln>
                        </pic:spPr>
                      </pic:pic>
                    </a:graphicData>
                  </a:graphic>
                </wp:inline>
              </w:drawing>
            </w:r>
            <w:r w:rsidRPr="00271D5B">
              <w:rPr>
                <w:rFonts w:cs="B Nazanin"/>
                <w:sz w:val="26"/>
                <w:szCs w:val="26"/>
              </w:rPr>
              <w:t xml:space="preserve">  </w:t>
            </w:r>
            <w:r w:rsidRPr="00271D5B">
              <w:rPr>
                <w:rFonts w:cs="B Nazanin"/>
                <w:noProof/>
                <w:sz w:val="26"/>
                <w:szCs w:val="26"/>
              </w:rPr>
              <w:drawing>
                <wp:inline distT="0" distB="0" distL="0" distR="0" wp14:anchorId="72661520" wp14:editId="2C05B7AF">
                  <wp:extent cx="3084469" cy="2286000"/>
                  <wp:effectExtent l="0" t="0" r="190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84469" cy="2286000"/>
                          </a:xfrm>
                          <a:prstGeom prst="rect">
                            <a:avLst/>
                          </a:prstGeom>
                          <a:noFill/>
                          <a:ln>
                            <a:noFill/>
                          </a:ln>
                        </pic:spPr>
                      </pic:pic>
                    </a:graphicData>
                  </a:graphic>
                </wp:inline>
              </w:drawing>
            </w:r>
          </w:p>
          <w:tbl>
            <w:tblPr>
              <w:tblStyle w:val="TableGrid"/>
              <w:tblW w:w="9236" w:type="dxa"/>
              <w:tblLook w:val="04A0" w:firstRow="1" w:lastRow="0" w:firstColumn="1" w:lastColumn="0" w:noHBand="0" w:noVBand="1"/>
            </w:tblPr>
            <w:tblGrid>
              <w:gridCol w:w="4690"/>
              <w:gridCol w:w="4546"/>
            </w:tblGrid>
            <w:tr w:rsidR="00C672B9" w:rsidRPr="00271D5B" w14:paraId="1897AC11" w14:textId="77777777" w:rsidTr="008B5745">
              <w:trPr>
                <w:trHeight w:val="253"/>
              </w:trPr>
              <w:tc>
                <w:tcPr>
                  <w:tcW w:w="4690" w:type="dxa"/>
                  <w:vAlign w:val="center"/>
                </w:tcPr>
                <w:p w14:paraId="1BA0B8CF" w14:textId="77777777" w:rsidR="00C672B9" w:rsidRPr="00271D5B" w:rsidRDefault="00C672B9" w:rsidP="00271D5B">
                  <w:pPr>
                    <w:spacing w:line="276" w:lineRule="auto"/>
                    <w:jc w:val="center"/>
                    <w:rPr>
                      <w:rFonts w:ascii="Calibri" w:hAnsi="Calibri" w:cs="B Nazanin"/>
                      <w:sz w:val="26"/>
                      <w:szCs w:val="26"/>
                      <w:rtl/>
                      <w:lang w:bidi="fa-IR"/>
                    </w:rPr>
                  </w:pPr>
                  <w:r w:rsidRPr="00271D5B">
                    <w:rPr>
                      <w:rFonts w:ascii="Calibri" w:hAnsi="Calibri" w:cs="B Nazanin" w:hint="cs"/>
                      <w:sz w:val="26"/>
                      <w:szCs w:val="26"/>
                      <w:rtl/>
                      <w:lang w:bidi="fa-IR"/>
                    </w:rPr>
                    <w:t>اطلاع تا پایان</w:t>
                  </w:r>
                </w:p>
              </w:tc>
              <w:tc>
                <w:tcPr>
                  <w:tcW w:w="4546" w:type="dxa"/>
                  <w:vAlign w:val="center"/>
                </w:tcPr>
                <w:p w14:paraId="7FDE9218" w14:textId="77777777" w:rsidR="00C672B9" w:rsidRPr="00271D5B" w:rsidRDefault="00C672B9" w:rsidP="00271D5B">
                  <w:pPr>
                    <w:spacing w:line="276" w:lineRule="auto"/>
                    <w:jc w:val="center"/>
                    <w:rPr>
                      <w:rFonts w:cs="B Nazanin"/>
                      <w:sz w:val="26"/>
                      <w:szCs w:val="26"/>
                    </w:rPr>
                  </w:pPr>
                  <w:r w:rsidRPr="00271D5B">
                    <w:rPr>
                      <w:rFonts w:cs="B Nazanin" w:hint="cs"/>
                      <w:sz w:val="26"/>
                      <w:szCs w:val="26"/>
                      <w:rtl/>
                    </w:rPr>
                    <w:t>وقوع تا پایان</w:t>
                  </w:r>
                </w:p>
              </w:tc>
            </w:tr>
          </w:tbl>
          <w:p w14:paraId="4FD10AB4" w14:textId="0A7FF1A9" w:rsidR="00C672B9" w:rsidRPr="00271D5B" w:rsidRDefault="00C672B9" w:rsidP="00271D5B">
            <w:pPr>
              <w:bidi/>
              <w:spacing w:before="240" w:line="276" w:lineRule="auto"/>
              <w:jc w:val="both"/>
              <w:rPr>
                <w:rFonts w:ascii="Calibri" w:hAnsi="Calibri" w:cs="B Nazanin"/>
                <w:sz w:val="26"/>
                <w:szCs w:val="26"/>
                <w:rtl/>
                <w:lang w:bidi="fa-IR"/>
              </w:rPr>
            </w:pPr>
            <w:r w:rsidRPr="00271D5B">
              <w:rPr>
                <w:rFonts w:cs="B Nazanin" w:hint="cs"/>
                <w:sz w:val="26"/>
                <w:szCs w:val="26"/>
                <w:rtl/>
              </w:rPr>
              <w:t xml:space="preserve">شکل </w:t>
            </w:r>
            <w:r w:rsidR="00872A32" w:rsidRPr="00271D5B">
              <w:rPr>
                <w:rFonts w:cs="B Nazanin" w:hint="cs"/>
                <w:sz w:val="26"/>
                <w:szCs w:val="26"/>
                <w:rtl/>
              </w:rPr>
              <w:t>3</w:t>
            </w:r>
            <w:r w:rsidRPr="00271D5B">
              <w:rPr>
                <w:rFonts w:cs="B Nazanin" w:hint="cs"/>
                <w:sz w:val="26"/>
                <w:szCs w:val="26"/>
                <w:rtl/>
              </w:rPr>
              <w:t>. نمودار حرارتی میانه</w:t>
            </w:r>
            <w:r w:rsidRPr="00271D5B">
              <w:rPr>
                <w:rFonts w:cs="B Nazanin"/>
                <w:sz w:val="26"/>
                <w:szCs w:val="26"/>
                <w:rtl/>
              </w:rPr>
              <w:softHyphen/>
            </w:r>
            <w:r w:rsidRPr="00271D5B">
              <w:rPr>
                <w:rFonts w:cs="B Nazanin" w:hint="cs"/>
                <w:sz w:val="26"/>
                <w:szCs w:val="26"/>
                <w:rtl/>
              </w:rPr>
              <w:t>ی زمان وقوع حوادث جاده</w:t>
            </w:r>
            <w:r w:rsidRPr="00271D5B">
              <w:rPr>
                <w:rFonts w:cs="B Nazanin"/>
                <w:sz w:val="26"/>
                <w:szCs w:val="26"/>
                <w:rtl/>
              </w:rPr>
              <w:softHyphen/>
            </w:r>
            <w:r w:rsidRPr="00271D5B">
              <w:rPr>
                <w:rFonts w:cs="B Nazanin" w:hint="cs"/>
                <w:sz w:val="26"/>
                <w:szCs w:val="26"/>
                <w:rtl/>
              </w:rPr>
              <w:t>ای تا اطلاع، اطلاع تا حضور، حضور تا پایان و</w:t>
            </w:r>
            <w:r w:rsidRPr="00271D5B">
              <w:rPr>
                <w:rFonts w:cs="B Nazanin" w:hint="cs"/>
                <w:sz w:val="26"/>
                <w:szCs w:val="26"/>
                <w:rtl/>
                <w:lang w:bidi="fa-IR"/>
              </w:rPr>
              <w:t xml:space="preserve"> وقوع تا پایان حضور نیروهای هلال احمر در موقعیت به تفکیک استان</w:t>
            </w:r>
            <w:r w:rsidRPr="00271D5B">
              <w:rPr>
                <w:rFonts w:cs="B Nazanin"/>
                <w:sz w:val="26"/>
                <w:szCs w:val="26"/>
                <w:rtl/>
                <w:lang w:bidi="fa-IR"/>
              </w:rPr>
              <w:softHyphen/>
            </w:r>
            <w:r w:rsidRPr="00271D5B">
              <w:rPr>
                <w:rFonts w:cs="B Nazanin" w:hint="cs"/>
                <w:sz w:val="26"/>
                <w:szCs w:val="26"/>
                <w:rtl/>
                <w:lang w:bidi="fa-IR"/>
              </w:rPr>
              <w:t>های کشور بین سال</w:t>
            </w:r>
            <w:r w:rsidRPr="00271D5B">
              <w:rPr>
                <w:rFonts w:cs="B Nazanin"/>
                <w:sz w:val="26"/>
                <w:szCs w:val="26"/>
                <w:rtl/>
                <w:lang w:bidi="fa-IR"/>
              </w:rPr>
              <w:softHyphen/>
            </w:r>
            <w:r w:rsidRPr="00271D5B">
              <w:rPr>
                <w:rFonts w:cs="B Nazanin" w:hint="cs"/>
                <w:sz w:val="26"/>
                <w:szCs w:val="26"/>
                <w:rtl/>
                <w:lang w:bidi="fa-IR"/>
              </w:rPr>
              <w:t>های 1391 تا 1399 (رنگ بنفش به معنی بیشترین مقدار و رنگ سبز به معنی کمترین مقدار است. موارد خاکستری به معنای داده</w:t>
            </w:r>
            <w:r w:rsidRPr="00271D5B">
              <w:rPr>
                <w:rFonts w:cs="B Nazanin"/>
                <w:sz w:val="26"/>
                <w:szCs w:val="26"/>
                <w:rtl/>
                <w:lang w:bidi="fa-IR"/>
              </w:rPr>
              <w:softHyphen/>
            </w:r>
            <w:r w:rsidRPr="00271D5B">
              <w:rPr>
                <w:rFonts w:cs="B Nazanin" w:hint="cs"/>
                <w:sz w:val="26"/>
                <w:szCs w:val="26"/>
                <w:rtl/>
                <w:lang w:bidi="fa-IR"/>
              </w:rPr>
              <w:t>ی از دست رفته است).</w:t>
            </w:r>
          </w:p>
          <w:p w14:paraId="21946CD7" w14:textId="77777777" w:rsidR="00C672B9" w:rsidRPr="00271D5B" w:rsidRDefault="00C672B9" w:rsidP="00271D5B">
            <w:pPr>
              <w:spacing w:before="240" w:line="276" w:lineRule="auto"/>
              <w:ind w:right="-1440" w:hanging="1440"/>
              <w:jc w:val="center"/>
              <w:rPr>
                <w:rFonts w:cs="B Nazanin"/>
                <w:sz w:val="26"/>
                <w:szCs w:val="26"/>
              </w:rPr>
            </w:pPr>
            <w:r w:rsidRPr="00271D5B">
              <w:rPr>
                <w:rFonts w:cs="B Nazanin"/>
                <w:noProof/>
                <w:sz w:val="26"/>
                <w:szCs w:val="26"/>
              </w:rPr>
              <w:lastRenderedPageBreak/>
              <w:drawing>
                <wp:inline distT="0" distB="0" distL="0" distR="0" wp14:anchorId="6C285852" wp14:editId="178CEB88">
                  <wp:extent cx="3084469" cy="2286000"/>
                  <wp:effectExtent l="0" t="0" r="190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84469" cy="2286000"/>
                          </a:xfrm>
                          <a:prstGeom prst="rect">
                            <a:avLst/>
                          </a:prstGeom>
                          <a:noFill/>
                          <a:ln>
                            <a:noFill/>
                          </a:ln>
                        </pic:spPr>
                      </pic:pic>
                    </a:graphicData>
                  </a:graphic>
                </wp:inline>
              </w:drawing>
            </w:r>
            <w:r w:rsidRPr="00271D5B">
              <w:rPr>
                <w:rFonts w:cs="B Nazanin"/>
                <w:sz w:val="26"/>
                <w:szCs w:val="26"/>
              </w:rPr>
              <w:t xml:space="preserve">  </w:t>
            </w:r>
            <w:r w:rsidRPr="00271D5B">
              <w:rPr>
                <w:rFonts w:cs="B Nazanin"/>
                <w:noProof/>
                <w:sz w:val="26"/>
                <w:szCs w:val="26"/>
              </w:rPr>
              <w:drawing>
                <wp:inline distT="0" distB="0" distL="0" distR="0" wp14:anchorId="0C8AD0E4" wp14:editId="2AC23846">
                  <wp:extent cx="3084469" cy="2286000"/>
                  <wp:effectExtent l="0" t="0" r="190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84469" cy="2286000"/>
                          </a:xfrm>
                          <a:prstGeom prst="rect">
                            <a:avLst/>
                          </a:prstGeom>
                          <a:noFill/>
                          <a:ln>
                            <a:noFill/>
                          </a:ln>
                        </pic:spPr>
                      </pic:pic>
                    </a:graphicData>
                  </a:graphic>
                </wp:inline>
              </w:drawing>
            </w:r>
          </w:p>
          <w:tbl>
            <w:tblPr>
              <w:tblStyle w:val="TableGrid"/>
              <w:tblW w:w="9222" w:type="dxa"/>
              <w:tblLook w:val="04A0" w:firstRow="1" w:lastRow="0" w:firstColumn="1" w:lastColumn="0" w:noHBand="0" w:noVBand="1"/>
            </w:tblPr>
            <w:tblGrid>
              <w:gridCol w:w="4683"/>
              <w:gridCol w:w="4539"/>
            </w:tblGrid>
            <w:tr w:rsidR="00C672B9" w:rsidRPr="00271D5B" w14:paraId="6BE7870A" w14:textId="77777777" w:rsidTr="008B5745">
              <w:trPr>
                <w:trHeight w:val="253"/>
              </w:trPr>
              <w:tc>
                <w:tcPr>
                  <w:tcW w:w="4683" w:type="dxa"/>
                  <w:vAlign w:val="center"/>
                </w:tcPr>
                <w:p w14:paraId="56203897" w14:textId="77777777" w:rsidR="00C672B9" w:rsidRPr="00271D5B" w:rsidRDefault="00C672B9" w:rsidP="00271D5B">
                  <w:pPr>
                    <w:spacing w:line="276" w:lineRule="auto"/>
                    <w:jc w:val="center"/>
                    <w:rPr>
                      <w:rFonts w:ascii="Calibri" w:hAnsi="Calibri" w:cs="B Nazanin"/>
                      <w:sz w:val="26"/>
                      <w:szCs w:val="26"/>
                      <w:rtl/>
                      <w:lang w:bidi="fa-IR"/>
                    </w:rPr>
                  </w:pPr>
                  <w:r w:rsidRPr="00271D5B">
                    <w:rPr>
                      <w:rFonts w:ascii="Calibri" w:hAnsi="Calibri" w:cs="B Nazanin" w:hint="cs"/>
                      <w:sz w:val="26"/>
                      <w:szCs w:val="26"/>
                      <w:rtl/>
                      <w:lang w:bidi="fa-IR"/>
                    </w:rPr>
                    <w:t>وقوع تا اطلاع</w:t>
                  </w:r>
                </w:p>
              </w:tc>
              <w:tc>
                <w:tcPr>
                  <w:tcW w:w="4539" w:type="dxa"/>
                  <w:vAlign w:val="center"/>
                </w:tcPr>
                <w:p w14:paraId="2D27D372" w14:textId="77777777" w:rsidR="00C672B9" w:rsidRPr="00271D5B" w:rsidRDefault="00C672B9" w:rsidP="00271D5B">
                  <w:pPr>
                    <w:spacing w:line="276" w:lineRule="auto"/>
                    <w:jc w:val="center"/>
                    <w:rPr>
                      <w:rFonts w:cs="B Nazanin"/>
                      <w:sz w:val="26"/>
                      <w:szCs w:val="26"/>
                    </w:rPr>
                  </w:pPr>
                  <w:r w:rsidRPr="00271D5B">
                    <w:rPr>
                      <w:rFonts w:cs="B Nazanin" w:hint="cs"/>
                      <w:sz w:val="26"/>
                      <w:szCs w:val="26"/>
                      <w:rtl/>
                    </w:rPr>
                    <w:t>اطلاع تا حضور</w:t>
                  </w:r>
                </w:p>
              </w:tc>
            </w:tr>
          </w:tbl>
          <w:p w14:paraId="2C34878A" w14:textId="77777777" w:rsidR="00C672B9" w:rsidRPr="00271D5B" w:rsidRDefault="00C672B9" w:rsidP="00271D5B">
            <w:pPr>
              <w:spacing w:before="240" w:line="276" w:lineRule="auto"/>
              <w:ind w:right="-1440" w:hanging="1440"/>
              <w:jc w:val="center"/>
              <w:rPr>
                <w:rFonts w:cs="B Nazanin"/>
                <w:sz w:val="26"/>
                <w:szCs w:val="26"/>
              </w:rPr>
            </w:pPr>
            <w:r w:rsidRPr="00271D5B">
              <w:rPr>
                <w:rFonts w:cs="B Nazanin"/>
                <w:noProof/>
                <w:sz w:val="26"/>
                <w:szCs w:val="26"/>
              </w:rPr>
              <w:drawing>
                <wp:inline distT="0" distB="0" distL="0" distR="0" wp14:anchorId="72F42B46" wp14:editId="19D826C3">
                  <wp:extent cx="3084469" cy="2286000"/>
                  <wp:effectExtent l="0" t="0" r="190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84469" cy="2286000"/>
                          </a:xfrm>
                          <a:prstGeom prst="rect">
                            <a:avLst/>
                          </a:prstGeom>
                          <a:noFill/>
                          <a:ln>
                            <a:noFill/>
                          </a:ln>
                        </pic:spPr>
                      </pic:pic>
                    </a:graphicData>
                  </a:graphic>
                </wp:inline>
              </w:drawing>
            </w:r>
            <w:r w:rsidRPr="00271D5B">
              <w:rPr>
                <w:rFonts w:cs="B Nazanin"/>
                <w:sz w:val="26"/>
                <w:szCs w:val="26"/>
              </w:rPr>
              <w:t xml:space="preserve">  </w:t>
            </w:r>
            <w:r w:rsidRPr="00271D5B">
              <w:rPr>
                <w:rFonts w:cs="B Nazanin"/>
                <w:noProof/>
                <w:sz w:val="26"/>
                <w:szCs w:val="26"/>
              </w:rPr>
              <w:drawing>
                <wp:inline distT="0" distB="0" distL="0" distR="0" wp14:anchorId="09A7A4EA" wp14:editId="7A941903">
                  <wp:extent cx="3084469" cy="2286000"/>
                  <wp:effectExtent l="0" t="0" r="190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84469" cy="2286000"/>
                          </a:xfrm>
                          <a:prstGeom prst="rect">
                            <a:avLst/>
                          </a:prstGeom>
                          <a:noFill/>
                          <a:ln>
                            <a:noFill/>
                          </a:ln>
                        </pic:spPr>
                      </pic:pic>
                    </a:graphicData>
                  </a:graphic>
                </wp:inline>
              </w:drawing>
            </w:r>
          </w:p>
          <w:tbl>
            <w:tblPr>
              <w:tblStyle w:val="TableGrid"/>
              <w:tblW w:w="9267" w:type="dxa"/>
              <w:tblLook w:val="04A0" w:firstRow="1" w:lastRow="0" w:firstColumn="1" w:lastColumn="0" w:noHBand="0" w:noVBand="1"/>
            </w:tblPr>
            <w:tblGrid>
              <w:gridCol w:w="4706"/>
              <w:gridCol w:w="4561"/>
            </w:tblGrid>
            <w:tr w:rsidR="00C672B9" w:rsidRPr="00271D5B" w14:paraId="1335C2E7" w14:textId="77777777" w:rsidTr="008B5745">
              <w:trPr>
                <w:trHeight w:val="253"/>
              </w:trPr>
              <w:tc>
                <w:tcPr>
                  <w:tcW w:w="4706" w:type="dxa"/>
                  <w:vAlign w:val="center"/>
                </w:tcPr>
                <w:p w14:paraId="76408B2D" w14:textId="77777777" w:rsidR="00C672B9" w:rsidRPr="00271D5B" w:rsidRDefault="00C672B9" w:rsidP="00271D5B">
                  <w:pPr>
                    <w:spacing w:line="276" w:lineRule="auto"/>
                    <w:jc w:val="center"/>
                    <w:rPr>
                      <w:rFonts w:ascii="Calibri" w:hAnsi="Calibri" w:cs="B Nazanin"/>
                      <w:sz w:val="26"/>
                      <w:szCs w:val="26"/>
                      <w:rtl/>
                      <w:lang w:bidi="fa-IR"/>
                    </w:rPr>
                  </w:pPr>
                  <w:r w:rsidRPr="00271D5B">
                    <w:rPr>
                      <w:rFonts w:ascii="Calibri" w:hAnsi="Calibri" w:cs="B Nazanin" w:hint="cs"/>
                      <w:sz w:val="26"/>
                      <w:szCs w:val="26"/>
                      <w:rtl/>
                      <w:lang w:bidi="fa-IR"/>
                    </w:rPr>
                    <w:t>اطلاع تا پایان</w:t>
                  </w:r>
                </w:p>
              </w:tc>
              <w:tc>
                <w:tcPr>
                  <w:tcW w:w="4561" w:type="dxa"/>
                  <w:vAlign w:val="center"/>
                </w:tcPr>
                <w:p w14:paraId="25283995" w14:textId="77777777" w:rsidR="00C672B9" w:rsidRPr="00271D5B" w:rsidRDefault="00C672B9" w:rsidP="00271D5B">
                  <w:pPr>
                    <w:spacing w:line="276" w:lineRule="auto"/>
                    <w:jc w:val="center"/>
                    <w:rPr>
                      <w:rFonts w:cs="B Nazanin"/>
                      <w:sz w:val="26"/>
                      <w:szCs w:val="26"/>
                    </w:rPr>
                  </w:pPr>
                  <w:r w:rsidRPr="00271D5B">
                    <w:rPr>
                      <w:rFonts w:cs="B Nazanin" w:hint="cs"/>
                      <w:sz w:val="26"/>
                      <w:szCs w:val="26"/>
                      <w:rtl/>
                    </w:rPr>
                    <w:t>وقوع تا پایان</w:t>
                  </w:r>
                </w:p>
              </w:tc>
            </w:tr>
          </w:tbl>
          <w:p w14:paraId="03BC513E" w14:textId="6966A567" w:rsidR="00C672B9" w:rsidRPr="00271D5B" w:rsidRDefault="00C672B9" w:rsidP="00271D5B">
            <w:pPr>
              <w:bidi/>
              <w:spacing w:before="240" w:line="276" w:lineRule="auto"/>
              <w:jc w:val="both"/>
              <w:rPr>
                <w:rFonts w:ascii="Calibri" w:hAnsi="Calibri" w:cs="B Nazanin"/>
                <w:sz w:val="26"/>
                <w:szCs w:val="26"/>
                <w:rtl/>
                <w:lang w:bidi="fa-IR"/>
              </w:rPr>
            </w:pPr>
            <w:r w:rsidRPr="00271D5B">
              <w:rPr>
                <w:rFonts w:cs="B Nazanin" w:hint="cs"/>
                <w:sz w:val="26"/>
                <w:szCs w:val="26"/>
                <w:rtl/>
              </w:rPr>
              <w:t xml:space="preserve">شکل </w:t>
            </w:r>
            <w:r w:rsidR="00872A32" w:rsidRPr="00271D5B">
              <w:rPr>
                <w:rFonts w:cs="B Nazanin" w:hint="cs"/>
                <w:sz w:val="26"/>
                <w:szCs w:val="26"/>
                <w:rtl/>
              </w:rPr>
              <w:t>4</w:t>
            </w:r>
            <w:r w:rsidRPr="00271D5B">
              <w:rPr>
                <w:rFonts w:cs="B Nazanin" w:hint="cs"/>
                <w:sz w:val="26"/>
                <w:szCs w:val="26"/>
                <w:rtl/>
              </w:rPr>
              <w:t>. نمودار حرارتی میانه</w:t>
            </w:r>
            <w:r w:rsidRPr="00271D5B">
              <w:rPr>
                <w:rFonts w:cs="B Nazanin"/>
                <w:sz w:val="26"/>
                <w:szCs w:val="26"/>
                <w:rtl/>
              </w:rPr>
              <w:softHyphen/>
            </w:r>
            <w:r w:rsidRPr="00271D5B">
              <w:rPr>
                <w:rFonts w:cs="B Nazanin" w:hint="cs"/>
                <w:sz w:val="26"/>
                <w:szCs w:val="26"/>
                <w:rtl/>
              </w:rPr>
              <w:t>ی زمان وقوع حوادث جاده</w:t>
            </w:r>
            <w:r w:rsidRPr="00271D5B">
              <w:rPr>
                <w:rFonts w:cs="B Nazanin"/>
                <w:sz w:val="26"/>
                <w:szCs w:val="26"/>
                <w:rtl/>
              </w:rPr>
              <w:softHyphen/>
            </w:r>
            <w:r w:rsidRPr="00271D5B">
              <w:rPr>
                <w:rFonts w:cs="B Nazanin" w:hint="cs"/>
                <w:sz w:val="26"/>
                <w:szCs w:val="26"/>
                <w:rtl/>
              </w:rPr>
              <w:t>ای تا اطلاع، اطلاع تا حضور، حضور تا پایان و</w:t>
            </w:r>
            <w:r w:rsidRPr="00271D5B">
              <w:rPr>
                <w:rFonts w:cs="B Nazanin" w:hint="cs"/>
                <w:sz w:val="26"/>
                <w:szCs w:val="26"/>
                <w:rtl/>
                <w:lang w:bidi="fa-IR"/>
              </w:rPr>
              <w:t xml:space="preserve"> وقوع تا پایان حضور نیروهای هلال احمر در موقعیت به تفکیک استان</w:t>
            </w:r>
            <w:r w:rsidRPr="00271D5B">
              <w:rPr>
                <w:rFonts w:cs="B Nazanin"/>
                <w:sz w:val="26"/>
                <w:szCs w:val="26"/>
                <w:rtl/>
                <w:lang w:bidi="fa-IR"/>
              </w:rPr>
              <w:softHyphen/>
            </w:r>
            <w:r w:rsidRPr="00271D5B">
              <w:rPr>
                <w:rFonts w:cs="B Nazanin" w:hint="cs"/>
                <w:sz w:val="26"/>
                <w:szCs w:val="26"/>
                <w:rtl/>
                <w:lang w:bidi="fa-IR"/>
              </w:rPr>
              <w:t>های کشور بین سال</w:t>
            </w:r>
            <w:r w:rsidRPr="00271D5B">
              <w:rPr>
                <w:rFonts w:cs="B Nazanin"/>
                <w:sz w:val="26"/>
                <w:szCs w:val="26"/>
                <w:rtl/>
                <w:lang w:bidi="fa-IR"/>
              </w:rPr>
              <w:softHyphen/>
            </w:r>
            <w:r w:rsidRPr="00271D5B">
              <w:rPr>
                <w:rFonts w:cs="B Nazanin" w:hint="cs"/>
                <w:sz w:val="26"/>
                <w:szCs w:val="26"/>
                <w:rtl/>
                <w:lang w:bidi="fa-IR"/>
              </w:rPr>
              <w:t>های 1391 تا 1399 (رنگ بنفش به معنی بیشترین مقدار و رنگ سبز به معنی کمترین مقدار است. موارد خاکستری به معنای داده</w:t>
            </w:r>
            <w:r w:rsidRPr="00271D5B">
              <w:rPr>
                <w:rFonts w:cs="B Nazanin"/>
                <w:sz w:val="26"/>
                <w:szCs w:val="26"/>
                <w:rtl/>
                <w:lang w:bidi="fa-IR"/>
              </w:rPr>
              <w:softHyphen/>
            </w:r>
            <w:r w:rsidRPr="00271D5B">
              <w:rPr>
                <w:rFonts w:cs="B Nazanin" w:hint="cs"/>
                <w:sz w:val="26"/>
                <w:szCs w:val="26"/>
                <w:rtl/>
                <w:lang w:bidi="fa-IR"/>
              </w:rPr>
              <w:t>ی از دست رفته است).</w:t>
            </w:r>
          </w:p>
          <w:p w14:paraId="6A8558B7" w14:textId="77777777" w:rsidR="00C672B9" w:rsidRPr="00271D5B" w:rsidRDefault="00C672B9" w:rsidP="00271D5B">
            <w:pPr>
              <w:spacing w:before="240" w:line="276" w:lineRule="auto"/>
              <w:ind w:right="-1440" w:hanging="1440"/>
              <w:jc w:val="center"/>
              <w:rPr>
                <w:rFonts w:cs="B Nazanin"/>
                <w:sz w:val="26"/>
                <w:szCs w:val="26"/>
              </w:rPr>
            </w:pPr>
            <w:r w:rsidRPr="00271D5B">
              <w:rPr>
                <w:rFonts w:cs="B Nazanin"/>
                <w:noProof/>
                <w:sz w:val="26"/>
                <w:szCs w:val="26"/>
              </w:rPr>
              <w:lastRenderedPageBreak/>
              <w:drawing>
                <wp:inline distT="0" distB="0" distL="0" distR="0" wp14:anchorId="490E6A28" wp14:editId="5C33C551">
                  <wp:extent cx="3426465" cy="2286000"/>
                  <wp:effectExtent l="0" t="0" r="254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9981"/>
                          <a:stretch/>
                        </pic:blipFill>
                        <pic:spPr bwMode="auto">
                          <a:xfrm>
                            <a:off x="0" y="0"/>
                            <a:ext cx="3426465" cy="2286000"/>
                          </a:xfrm>
                          <a:prstGeom prst="rect">
                            <a:avLst/>
                          </a:prstGeom>
                          <a:noFill/>
                          <a:ln>
                            <a:noFill/>
                          </a:ln>
                          <a:extLst>
                            <a:ext uri="{53640926-AAD7-44D8-BBD7-CCE9431645EC}">
                              <a14:shadowObscured xmlns:a14="http://schemas.microsoft.com/office/drawing/2010/main"/>
                            </a:ext>
                          </a:extLst>
                        </pic:spPr>
                      </pic:pic>
                    </a:graphicData>
                  </a:graphic>
                </wp:inline>
              </w:drawing>
            </w:r>
            <w:r w:rsidRPr="00271D5B">
              <w:rPr>
                <w:rFonts w:cs="B Nazanin"/>
                <w:sz w:val="26"/>
                <w:szCs w:val="26"/>
              </w:rPr>
              <w:t xml:space="preserve">  </w:t>
            </w:r>
          </w:p>
          <w:p w14:paraId="717BE0BF" w14:textId="21E4456C" w:rsidR="00872A32" w:rsidRPr="00271D5B" w:rsidRDefault="00C672B9" w:rsidP="00271D5B">
            <w:pPr>
              <w:bidi/>
              <w:spacing w:before="240" w:line="276" w:lineRule="auto"/>
              <w:jc w:val="both"/>
              <w:rPr>
                <w:rFonts w:ascii="Calibri" w:hAnsi="Calibri" w:cs="B Nazanin"/>
                <w:sz w:val="26"/>
                <w:szCs w:val="26"/>
                <w:rtl/>
                <w:lang w:bidi="fa-IR"/>
              </w:rPr>
            </w:pPr>
            <w:r w:rsidRPr="00271D5B">
              <w:rPr>
                <w:rFonts w:cs="B Nazanin"/>
                <w:sz w:val="26"/>
                <w:szCs w:val="26"/>
              </w:rPr>
              <w:t xml:space="preserve"> </w:t>
            </w:r>
            <w:r w:rsidRPr="00271D5B">
              <w:rPr>
                <w:rFonts w:cs="B Nazanin" w:hint="cs"/>
                <w:sz w:val="26"/>
                <w:szCs w:val="26"/>
                <w:rtl/>
              </w:rPr>
              <w:t xml:space="preserve">شکل </w:t>
            </w:r>
            <w:r w:rsidR="00872A32" w:rsidRPr="00271D5B">
              <w:rPr>
                <w:rFonts w:cs="B Nazanin" w:hint="cs"/>
                <w:sz w:val="26"/>
                <w:szCs w:val="26"/>
                <w:rtl/>
              </w:rPr>
              <w:t>5</w:t>
            </w:r>
            <w:r w:rsidRPr="00271D5B">
              <w:rPr>
                <w:rFonts w:cs="B Nazanin" w:hint="cs"/>
                <w:sz w:val="26"/>
                <w:szCs w:val="26"/>
                <w:rtl/>
              </w:rPr>
              <w:t>. نمودار حرارتی میانه</w:t>
            </w:r>
            <w:r w:rsidRPr="00271D5B">
              <w:rPr>
                <w:rFonts w:cs="B Nazanin"/>
                <w:sz w:val="26"/>
                <w:szCs w:val="26"/>
                <w:rtl/>
              </w:rPr>
              <w:softHyphen/>
            </w:r>
            <w:r w:rsidRPr="00271D5B">
              <w:rPr>
                <w:rFonts w:cs="B Nazanin" w:hint="cs"/>
                <w:sz w:val="26"/>
                <w:szCs w:val="26"/>
                <w:rtl/>
              </w:rPr>
              <w:t>ی زمان وقوع حوادث جوی اقلیمی تا اطلاع، اطلاع تا حضور، حضور تا پایان و</w:t>
            </w:r>
            <w:r w:rsidRPr="00271D5B">
              <w:rPr>
                <w:rFonts w:cs="B Nazanin" w:hint="cs"/>
                <w:sz w:val="26"/>
                <w:szCs w:val="26"/>
                <w:rtl/>
                <w:lang w:bidi="fa-IR"/>
              </w:rPr>
              <w:t xml:space="preserve"> وقوع تا پایان حضور نیروهای هلال احمر در موقعیت به تفکیک استان</w:t>
            </w:r>
            <w:r w:rsidRPr="00271D5B">
              <w:rPr>
                <w:rFonts w:cs="B Nazanin"/>
                <w:sz w:val="26"/>
                <w:szCs w:val="26"/>
                <w:rtl/>
                <w:lang w:bidi="fa-IR"/>
              </w:rPr>
              <w:softHyphen/>
            </w:r>
            <w:r w:rsidRPr="00271D5B">
              <w:rPr>
                <w:rFonts w:cs="B Nazanin" w:hint="cs"/>
                <w:sz w:val="26"/>
                <w:szCs w:val="26"/>
                <w:rtl/>
                <w:lang w:bidi="fa-IR"/>
              </w:rPr>
              <w:t>های کشور در سال</w:t>
            </w:r>
            <w:r w:rsidRPr="00271D5B">
              <w:rPr>
                <w:rFonts w:cs="B Nazanin"/>
                <w:sz w:val="26"/>
                <w:szCs w:val="26"/>
                <w:rtl/>
                <w:lang w:bidi="fa-IR"/>
              </w:rPr>
              <w:softHyphen/>
            </w:r>
            <w:r w:rsidRPr="00271D5B">
              <w:rPr>
                <w:rFonts w:cs="B Nazanin" w:hint="cs"/>
                <w:sz w:val="26"/>
                <w:szCs w:val="26"/>
                <w:rtl/>
                <w:lang w:bidi="fa-IR"/>
              </w:rPr>
              <w:t xml:space="preserve"> 1391 (رنگ بنفش به معنی بیشترین مقدار و رنگ سبز به معنی کمترین مقدار است. موارد خاکستری به معنای داده</w:t>
            </w:r>
            <w:r w:rsidRPr="00271D5B">
              <w:rPr>
                <w:rFonts w:cs="B Nazanin"/>
                <w:sz w:val="26"/>
                <w:szCs w:val="26"/>
                <w:rtl/>
                <w:lang w:bidi="fa-IR"/>
              </w:rPr>
              <w:softHyphen/>
            </w:r>
            <w:r w:rsidRPr="00271D5B">
              <w:rPr>
                <w:rFonts w:cs="B Nazanin" w:hint="cs"/>
                <w:sz w:val="26"/>
                <w:szCs w:val="26"/>
                <w:rtl/>
                <w:lang w:bidi="fa-IR"/>
              </w:rPr>
              <w:t>ی از دست رفته است).</w:t>
            </w:r>
          </w:p>
          <w:p w14:paraId="37F6232B" w14:textId="77777777" w:rsidR="00C672B9" w:rsidRPr="00271D5B" w:rsidRDefault="00C672B9" w:rsidP="00271D5B">
            <w:pPr>
              <w:spacing w:before="240" w:line="276" w:lineRule="auto"/>
              <w:ind w:right="-1440" w:hanging="1440"/>
              <w:jc w:val="center"/>
              <w:rPr>
                <w:rFonts w:cs="B Nazanin"/>
                <w:sz w:val="26"/>
                <w:szCs w:val="26"/>
              </w:rPr>
            </w:pPr>
            <w:r w:rsidRPr="00271D5B">
              <w:rPr>
                <w:rFonts w:cs="B Nazanin"/>
                <w:noProof/>
                <w:sz w:val="26"/>
                <w:szCs w:val="26"/>
              </w:rPr>
              <w:drawing>
                <wp:inline distT="0" distB="0" distL="0" distR="0" wp14:anchorId="53128622" wp14:editId="66A730AF">
                  <wp:extent cx="3084469" cy="2286000"/>
                  <wp:effectExtent l="0" t="0" r="190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84469" cy="2286000"/>
                          </a:xfrm>
                          <a:prstGeom prst="rect">
                            <a:avLst/>
                          </a:prstGeom>
                          <a:noFill/>
                          <a:ln>
                            <a:noFill/>
                          </a:ln>
                        </pic:spPr>
                      </pic:pic>
                    </a:graphicData>
                  </a:graphic>
                </wp:inline>
              </w:drawing>
            </w:r>
            <w:r w:rsidRPr="00271D5B">
              <w:rPr>
                <w:rFonts w:cs="B Nazanin"/>
                <w:sz w:val="26"/>
                <w:szCs w:val="26"/>
              </w:rPr>
              <w:t xml:space="preserve">  </w:t>
            </w:r>
            <w:r w:rsidRPr="00271D5B">
              <w:rPr>
                <w:rFonts w:cs="B Nazanin"/>
                <w:noProof/>
                <w:sz w:val="26"/>
                <w:szCs w:val="26"/>
              </w:rPr>
              <w:drawing>
                <wp:inline distT="0" distB="0" distL="0" distR="0" wp14:anchorId="7A96CE20" wp14:editId="006D3618">
                  <wp:extent cx="3084469" cy="2286000"/>
                  <wp:effectExtent l="0" t="0" r="190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84469" cy="2286000"/>
                          </a:xfrm>
                          <a:prstGeom prst="rect">
                            <a:avLst/>
                          </a:prstGeom>
                          <a:noFill/>
                          <a:ln>
                            <a:noFill/>
                          </a:ln>
                        </pic:spPr>
                      </pic:pic>
                    </a:graphicData>
                  </a:graphic>
                </wp:inline>
              </w:drawing>
            </w:r>
          </w:p>
          <w:tbl>
            <w:tblPr>
              <w:tblStyle w:val="TableGrid"/>
              <w:tblW w:w="9222" w:type="dxa"/>
              <w:tblLook w:val="04A0" w:firstRow="1" w:lastRow="0" w:firstColumn="1" w:lastColumn="0" w:noHBand="0" w:noVBand="1"/>
            </w:tblPr>
            <w:tblGrid>
              <w:gridCol w:w="4683"/>
              <w:gridCol w:w="4539"/>
            </w:tblGrid>
            <w:tr w:rsidR="00C672B9" w:rsidRPr="00271D5B" w14:paraId="5CFC587D" w14:textId="77777777" w:rsidTr="008B5745">
              <w:trPr>
                <w:trHeight w:val="253"/>
              </w:trPr>
              <w:tc>
                <w:tcPr>
                  <w:tcW w:w="4683" w:type="dxa"/>
                  <w:vAlign w:val="center"/>
                </w:tcPr>
                <w:p w14:paraId="78B008C0" w14:textId="77777777" w:rsidR="00C672B9" w:rsidRPr="00271D5B" w:rsidRDefault="00C672B9" w:rsidP="00271D5B">
                  <w:pPr>
                    <w:spacing w:line="276" w:lineRule="auto"/>
                    <w:jc w:val="center"/>
                    <w:rPr>
                      <w:rFonts w:ascii="Calibri" w:hAnsi="Calibri" w:cs="B Nazanin"/>
                      <w:sz w:val="26"/>
                      <w:szCs w:val="26"/>
                      <w:rtl/>
                      <w:lang w:bidi="fa-IR"/>
                    </w:rPr>
                  </w:pPr>
                  <w:r w:rsidRPr="00271D5B">
                    <w:rPr>
                      <w:rFonts w:ascii="Calibri" w:hAnsi="Calibri" w:cs="B Nazanin" w:hint="cs"/>
                      <w:sz w:val="26"/>
                      <w:szCs w:val="26"/>
                      <w:rtl/>
                      <w:lang w:bidi="fa-IR"/>
                    </w:rPr>
                    <w:t>وقوع تا اطلاع</w:t>
                  </w:r>
                </w:p>
              </w:tc>
              <w:tc>
                <w:tcPr>
                  <w:tcW w:w="4539" w:type="dxa"/>
                  <w:vAlign w:val="center"/>
                </w:tcPr>
                <w:p w14:paraId="144CAFAE" w14:textId="77777777" w:rsidR="00C672B9" w:rsidRPr="00271D5B" w:rsidRDefault="00C672B9" w:rsidP="00271D5B">
                  <w:pPr>
                    <w:spacing w:line="276" w:lineRule="auto"/>
                    <w:jc w:val="center"/>
                    <w:rPr>
                      <w:rFonts w:cs="B Nazanin"/>
                      <w:sz w:val="26"/>
                      <w:szCs w:val="26"/>
                    </w:rPr>
                  </w:pPr>
                  <w:r w:rsidRPr="00271D5B">
                    <w:rPr>
                      <w:rFonts w:cs="B Nazanin" w:hint="cs"/>
                      <w:sz w:val="26"/>
                      <w:szCs w:val="26"/>
                      <w:rtl/>
                    </w:rPr>
                    <w:t>اطلاع تا حضور</w:t>
                  </w:r>
                </w:p>
              </w:tc>
            </w:tr>
          </w:tbl>
          <w:p w14:paraId="57DB88AD" w14:textId="77777777" w:rsidR="00C672B9" w:rsidRPr="00271D5B" w:rsidRDefault="00C672B9" w:rsidP="00271D5B">
            <w:pPr>
              <w:spacing w:before="240" w:line="276" w:lineRule="auto"/>
              <w:ind w:right="-1440" w:hanging="1440"/>
              <w:jc w:val="center"/>
              <w:rPr>
                <w:rFonts w:cs="B Nazanin"/>
                <w:sz w:val="26"/>
                <w:szCs w:val="26"/>
              </w:rPr>
            </w:pPr>
            <w:r w:rsidRPr="00271D5B">
              <w:rPr>
                <w:rFonts w:cs="B Nazanin"/>
                <w:noProof/>
                <w:sz w:val="26"/>
                <w:szCs w:val="26"/>
              </w:rPr>
              <w:lastRenderedPageBreak/>
              <w:drawing>
                <wp:inline distT="0" distB="0" distL="0" distR="0" wp14:anchorId="5C6E5D55" wp14:editId="43B39B8B">
                  <wp:extent cx="3084469" cy="2286000"/>
                  <wp:effectExtent l="0" t="0" r="190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84469" cy="2286000"/>
                          </a:xfrm>
                          <a:prstGeom prst="rect">
                            <a:avLst/>
                          </a:prstGeom>
                          <a:noFill/>
                          <a:ln>
                            <a:noFill/>
                          </a:ln>
                        </pic:spPr>
                      </pic:pic>
                    </a:graphicData>
                  </a:graphic>
                </wp:inline>
              </w:drawing>
            </w:r>
            <w:r w:rsidRPr="00271D5B">
              <w:rPr>
                <w:rFonts w:cs="B Nazanin"/>
                <w:sz w:val="26"/>
                <w:szCs w:val="26"/>
              </w:rPr>
              <w:t xml:space="preserve">  </w:t>
            </w:r>
            <w:r w:rsidRPr="00271D5B">
              <w:rPr>
                <w:rFonts w:cs="B Nazanin"/>
                <w:noProof/>
                <w:sz w:val="26"/>
                <w:szCs w:val="26"/>
              </w:rPr>
              <w:drawing>
                <wp:inline distT="0" distB="0" distL="0" distR="0" wp14:anchorId="30B73FA1" wp14:editId="5312EB41">
                  <wp:extent cx="3084469" cy="2286000"/>
                  <wp:effectExtent l="0" t="0" r="190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84469" cy="2286000"/>
                          </a:xfrm>
                          <a:prstGeom prst="rect">
                            <a:avLst/>
                          </a:prstGeom>
                          <a:noFill/>
                          <a:ln>
                            <a:noFill/>
                          </a:ln>
                        </pic:spPr>
                      </pic:pic>
                    </a:graphicData>
                  </a:graphic>
                </wp:inline>
              </w:drawing>
            </w:r>
          </w:p>
          <w:tbl>
            <w:tblPr>
              <w:tblStyle w:val="TableGrid"/>
              <w:tblW w:w="9206" w:type="dxa"/>
              <w:tblLook w:val="04A0" w:firstRow="1" w:lastRow="0" w:firstColumn="1" w:lastColumn="0" w:noHBand="0" w:noVBand="1"/>
            </w:tblPr>
            <w:tblGrid>
              <w:gridCol w:w="4675"/>
              <w:gridCol w:w="4531"/>
            </w:tblGrid>
            <w:tr w:rsidR="00C672B9" w:rsidRPr="00271D5B" w14:paraId="3661E17B" w14:textId="77777777" w:rsidTr="008B5745">
              <w:trPr>
                <w:trHeight w:val="253"/>
              </w:trPr>
              <w:tc>
                <w:tcPr>
                  <w:tcW w:w="4675" w:type="dxa"/>
                  <w:vAlign w:val="center"/>
                </w:tcPr>
                <w:p w14:paraId="1C1749D0" w14:textId="77777777" w:rsidR="00C672B9" w:rsidRPr="00271D5B" w:rsidRDefault="00C672B9" w:rsidP="00271D5B">
                  <w:pPr>
                    <w:spacing w:line="276" w:lineRule="auto"/>
                    <w:jc w:val="center"/>
                    <w:rPr>
                      <w:rFonts w:ascii="Calibri" w:hAnsi="Calibri" w:cs="B Nazanin"/>
                      <w:sz w:val="26"/>
                      <w:szCs w:val="26"/>
                      <w:rtl/>
                      <w:lang w:bidi="fa-IR"/>
                    </w:rPr>
                  </w:pPr>
                  <w:r w:rsidRPr="00271D5B">
                    <w:rPr>
                      <w:rFonts w:ascii="Calibri" w:hAnsi="Calibri" w:cs="B Nazanin" w:hint="cs"/>
                      <w:sz w:val="26"/>
                      <w:szCs w:val="26"/>
                      <w:rtl/>
                      <w:lang w:bidi="fa-IR"/>
                    </w:rPr>
                    <w:t>اطلاع تا پایان</w:t>
                  </w:r>
                </w:p>
              </w:tc>
              <w:tc>
                <w:tcPr>
                  <w:tcW w:w="4531" w:type="dxa"/>
                  <w:vAlign w:val="center"/>
                </w:tcPr>
                <w:p w14:paraId="447778CB" w14:textId="77777777" w:rsidR="00C672B9" w:rsidRPr="00271D5B" w:rsidRDefault="00C672B9" w:rsidP="00271D5B">
                  <w:pPr>
                    <w:spacing w:line="276" w:lineRule="auto"/>
                    <w:jc w:val="center"/>
                    <w:rPr>
                      <w:rFonts w:cs="B Nazanin"/>
                      <w:sz w:val="26"/>
                      <w:szCs w:val="26"/>
                    </w:rPr>
                  </w:pPr>
                  <w:r w:rsidRPr="00271D5B">
                    <w:rPr>
                      <w:rFonts w:cs="B Nazanin" w:hint="cs"/>
                      <w:sz w:val="26"/>
                      <w:szCs w:val="26"/>
                      <w:rtl/>
                    </w:rPr>
                    <w:t>وقوع تا پایان</w:t>
                  </w:r>
                </w:p>
              </w:tc>
            </w:tr>
          </w:tbl>
          <w:p w14:paraId="64140E70" w14:textId="32F71016" w:rsidR="00C672B9" w:rsidRPr="00271D5B" w:rsidRDefault="00C672B9" w:rsidP="00271D5B">
            <w:pPr>
              <w:bidi/>
              <w:spacing w:before="240" w:line="276" w:lineRule="auto"/>
              <w:jc w:val="both"/>
              <w:rPr>
                <w:rFonts w:cs="B Nazanin"/>
                <w:sz w:val="26"/>
                <w:szCs w:val="26"/>
                <w:rtl/>
                <w:lang w:bidi="fa-IR"/>
              </w:rPr>
            </w:pPr>
            <w:r w:rsidRPr="00271D5B">
              <w:rPr>
                <w:rFonts w:cs="B Nazanin" w:hint="cs"/>
                <w:sz w:val="26"/>
                <w:szCs w:val="26"/>
                <w:rtl/>
              </w:rPr>
              <w:t xml:space="preserve">شکل </w:t>
            </w:r>
            <w:r w:rsidR="00872A32" w:rsidRPr="00271D5B">
              <w:rPr>
                <w:rFonts w:cs="B Nazanin" w:hint="cs"/>
                <w:sz w:val="26"/>
                <w:szCs w:val="26"/>
                <w:rtl/>
              </w:rPr>
              <w:t>6</w:t>
            </w:r>
            <w:r w:rsidRPr="00271D5B">
              <w:rPr>
                <w:rFonts w:cs="B Nazanin" w:hint="cs"/>
                <w:sz w:val="26"/>
                <w:szCs w:val="26"/>
                <w:rtl/>
              </w:rPr>
              <w:t>. نمودار حرارتی میانه</w:t>
            </w:r>
            <w:r w:rsidRPr="00271D5B">
              <w:rPr>
                <w:rFonts w:cs="B Nazanin"/>
                <w:sz w:val="26"/>
                <w:szCs w:val="26"/>
                <w:rtl/>
              </w:rPr>
              <w:softHyphen/>
            </w:r>
            <w:r w:rsidRPr="00271D5B">
              <w:rPr>
                <w:rFonts w:cs="B Nazanin" w:hint="cs"/>
                <w:sz w:val="26"/>
                <w:szCs w:val="26"/>
                <w:rtl/>
              </w:rPr>
              <w:t>ی زمان وقوع حرق جنگل و مراتع تا اطلاع، اطلاع تا حضور، حضور تا پایان و</w:t>
            </w:r>
            <w:r w:rsidRPr="00271D5B">
              <w:rPr>
                <w:rFonts w:cs="B Nazanin" w:hint="cs"/>
                <w:sz w:val="26"/>
                <w:szCs w:val="26"/>
                <w:rtl/>
                <w:lang w:bidi="fa-IR"/>
              </w:rPr>
              <w:t xml:space="preserve"> وقوع تا پایان حضور نیروهای هلال احمر در موقعیت به تفکیک استان</w:t>
            </w:r>
            <w:r w:rsidRPr="00271D5B">
              <w:rPr>
                <w:rFonts w:cs="B Nazanin"/>
                <w:sz w:val="26"/>
                <w:szCs w:val="26"/>
                <w:rtl/>
                <w:lang w:bidi="fa-IR"/>
              </w:rPr>
              <w:softHyphen/>
            </w:r>
            <w:r w:rsidRPr="00271D5B">
              <w:rPr>
                <w:rFonts w:cs="B Nazanin" w:hint="cs"/>
                <w:sz w:val="26"/>
                <w:szCs w:val="26"/>
                <w:rtl/>
                <w:lang w:bidi="fa-IR"/>
              </w:rPr>
              <w:t>های کشور بین سال</w:t>
            </w:r>
            <w:r w:rsidRPr="00271D5B">
              <w:rPr>
                <w:rFonts w:cs="B Nazanin"/>
                <w:sz w:val="26"/>
                <w:szCs w:val="26"/>
                <w:rtl/>
                <w:lang w:bidi="fa-IR"/>
              </w:rPr>
              <w:softHyphen/>
            </w:r>
            <w:r w:rsidRPr="00271D5B">
              <w:rPr>
                <w:rFonts w:cs="B Nazanin" w:hint="cs"/>
                <w:sz w:val="26"/>
                <w:szCs w:val="26"/>
                <w:rtl/>
                <w:lang w:bidi="fa-IR"/>
              </w:rPr>
              <w:t>های 1391 تا 1399 (رنگ بنفش به معنی بیشترین مقدار و رنگ سبز به معنی کمترین مقدار است. موارد خاکستری به معنای داده</w:t>
            </w:r>
            <w:r w:rsidRPr="00271D5B">
              <w:rPr>
                <w:rFonts w:cs="B Nazanin"/>
                <w:sz w:val="26"/>
                <w:szCs w:val="26"/>
                <w:rtl/>
                <w:lang w:bidi="fa-IR"/>
              </w:rPr>
              <w:softHyphen/>
            </w:r>
            <w:r w:rsidRPr="00271D5B">
              <w:rPr>
                <w:rFonts w:cs="B Nazanin" w:hint="cs"/>
                <w:sz w:val="26"/>
                <w:szCs w:val="26"/>
                <w:rtl/>
                <w:lang w:bidi="fa-IR"/>
              </w:rPr>
              <w:t>ی از دست رفته است).</w:t>
            </w:r>
          </w:p>
          <w:p w14:paraId="707AC7F6" w14:textId="77777777" w:rsidR="00C672B9" w:rsidRPr="00271D5B" w:rsidRDefault="00C672B9" w:rsidP="00271D5B">
            <w:pPr>
              <w:bidi/>
              <w:spacing w:before="240" w:line="276" w:lineRule="auto"/>
              <w:jc w:val="both"/>
              <w:rPr>
                <w:rFonts w:cs="B Nazanin"/>
                <w:sz w:val="26"/>
                <w:szCs w:val="26"/>
                <w:rtl/>
                <w:lang w:bidi="fa-IR"/>
              </w:rPr>
            </w:pPr>
          </w:p>
          <w:p w14:paraId="31560A13" w14:textId="77777777" w:rsidR="00C672B9" w:rsidRPr="00271D5B" w:rsidRDefault="00C672B9" w:rsidP="00271D5B">
            <w:pPr>
              <w:spacing w:before="240" w:line="276" w:lineRule="auto"/>
              <w:ind w:right="-1440" w:hanging="1440"/>
              <w:jc w:val="center"/>
              <w:rPr>
                <w:rFonts w:cs="B Nazanin"/>
                <w:sz w:val="26"/>
                <w:szCs w:val="26"/>
              </w:rPr>
            </w:pPr>
            <w:r w:rsidRPr="00271D5B">
              <w:rPr>
                <w:rFonts w:cs="B Nazanin"/>
                <w:noProof/>
                <w:sz w:val="26"/>
                <w:szCs w:val="26"/>
              </w:rPr>
              <w:drawing>
                <wp:inline distT="0" distB="0" distL="0" distR="0" wp14:anchorId="7BC8F68F" wp14:editId="4EB53436">
                  <wp:extent cx="3084469" cy="2286000"/>
                  <wp:effectExtent l="0" t="0" r="190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84469" cy="2286000"/>
                          </a:xfrm>
                          <a:prstGeom prst="rect">
                            <a:avLst/>
                          </a:prstGeom>
                          <a:noFill/>
                          <a:ln>
                            <a:noFill/>
                          </a:ln>
                        </pic:spPr>
                      </pic:pic>
                    </a:graphicData>
                  </a:graphic>
                </wp:inline>
              </w:drawing>
            </w:r>
            <w:r w:rsidRPr="00271D5B">
              <w:rPr>
                <w:rFonts w:cs="B Nazanin"/>
                <w:sz w:val="26"/>
                <w:szCs w:val="26"/>
              </w:rPr>
              <w:t xml:space="preserve">  </w:t>
            </w:r>
            <w:r w:rsidRPr="00271D5B">
              <w:rPr>
                <w:rFonts w:cs="B Nazanin"/>
                <w:noProof/>
                <w:sz w:val="26"/>
                <w:szCs w:val="26"/>
              </w:rPr>
              <w:drawing>
                <wp:inline distT="0" distB="0" distL="0" distR="0" wp14:anchorId="2B80AF2F" wp14:editId="6CC764F2">
                  <wp:extent cx="3084469" cy="2286000"/>
                  <wp:effectExtent l="0" t="0" r="190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84469" cy="2286000"/>
                          </a:xfrm>
                          <a:prstGeom prst="rect">
                            <a:avLst/>
                          </a:prstGeom>
                          <a:noFill/>
                          <a:ln>
                            <a:noFill/>
                          </a:ln>
                        </pic:spPr>
                      </pic:pic>
                    </a:graphicData>
                  </a:graphic>
                </wp:inline>
              </w:drawing>
            </w:r>
          </w:p>
          <w:tbl>
            <w:tblPr>
              <w:tblStyle w:val="TableGrid"/>
              <w:tblW w:w="9176" w:type="dxa"/>
              <w:tblLook w:val="04A0" w:firstRow="1" w:lastRow="0" w:firstColumn="1" w:lastColumn="0" w:noHBand="0" w:noVBand="1"/>
            </w:tblPr>
            <w:tblGrid>
              <w:gridCol w:w="4660"/>
              <w:gridCol w:w="4516"/>
            </w:tblGrid>
            <w:tr w:rsidR="00C672B9" w:rsidRPr="00271D5B" w14:paraId="269093ED" w14:textId="77777777" w:rsidTr="008B5745">
              <w:trPr>
                <w:trHeight w:val="253"/>
              </w:trPr>
              <w:tc>
                <w:tcPr>
                  <w:tcW w:w="4660" w:type="dxa"/>
                  <w:vAlign w:val="center"/>
                </w:tcPr>
                <w:p w14:paraId="4CCD4F59" w14:textId="77777777" w:rsidR="00C672B9" w:rsidRPr="00271D5B" w:rsidRDefault="00C672B9" w:rsidP="00271D5B">
                  <w:pPr>
                    <w:spacing w:line="276" w:lineRule="auto"/>
                    <w:jc w:val="center"/>
                    <w:rPr>
                      <w:rFonts w:ascii="Calibri" w:hAnsi="Calibri" w:cs="B Nazanin"/>
                      <w:sz w:val="26"/>
                      <w:szCs w:val="26"/>
                      <w:rtl/>
                      <w:lang w:bidi="fa-IR"/>
                    </w:rPr>
                  </w:pPr>
                  <w:r w:rsidRPr="00271D5B">
                    <w:rPr>
                      <w:rFonts w:ascii="Calibri" w:hAnsi="Calibri" w:cs="B Nazanin" w:hint="cs"/>
                      <w:sz w:val="26"/>
                      <w:szCs w:val="26"/>
                      <w:rtl/>
                      <w:lang w:bidi="fa-IR"/>
                    </w:rPr>
                    <w:t>وقوع تا اطلاع</w:t>
                  </w:r>
                </w:p>
              </w:tc>
              <w:tc>
                <w:tcPr>
                  <w:tcW w:w="4516" w:type="dxa"/>
                  <w:vAlign w:val="center"/>
                </w:tcPr>
                <w:p w14:paraId="7B69D801" w14:textId="77777777" w:rsidR="00C672B9" w:rsidRPr="00271D5B" w:rsidRDefault="00C672B9" w:rsidP="00271D5B">
                  <w:pPr>
                    <w:spacing w:line="276" w:lineRule="auto"/>
                    <w:jc w:val="center"/>
                    <w:rPr>
                      <w:rFonts w:cs="B Nazanin"/>
                      <w:sz w:val="26"/>
                      <w:szCs w:val="26"/>
                    </w:rPr>
                  </w:pPr>
                  <w:r w:rsidRPr="00271D5B">
                    <w:rPr>
                      <w:rFonts w:cs="B Nazanin" w:hint="cs"/>
                      <w:sz w:val="26"/>
                      <w:szCs w:val="26"/>
                      <w:rtl/>
                    </w:rPr>
                    <w:t>اطلاع تا حضور</w:t>
                  </w:r>
                </w:p>
              </w:tc>
            </w:tr>
          </w:tbl>
          <w:p w14:paraId="1387C4CA" w14:textId="77777777" w:rsidR="00C672B9" w:rsidRPr="00271D5B" w:rsidRDefault="00C672B9" w:rsidP="00271D5B">
            <w:pPr>
              <w:spacing w:before="240" w:line="276" w:lineRule="auto"/>
              <w:ind w:right="-1440" w:hanging="1440"/>
              <w:jc w:val="center"/>
              <w:rPr>
                <w:rFonts w:cs="B Nazanin"/>
                <w:sz w:val="26"/>
                <w:szCs w:val="26"/>
              </w:rPr>
            </w:pPr>
            <w:r w:rsidRPr="00271D5B">
              <w:rPr>
                <w:rFonts w:cs="B Nazanin"/>
                <w:noProof/>
                <w:sz w:val="26"/>
                <w:szCs w:val="26"/>
              </w:rPr>
              <w:lastRenderedPageBreak/>
              <w:drawing>
                <wp:inline distT="0" distB="0" distL="0" distR="0" wp14:anchorId="1A84B6F9" wp14:editId="1E66800B">
                  <wp:extent cx="3084469" cy="2286000"/>
                  <wp:effectExtent l="0" t="0" r="190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84469" cy="2286000"/>
                          </a:xfrm>
                          <a:prstGeom prst="rect">
                            <a:avLst/>
                          </a:prstGeom>
                          <a:noFill/>
                          <a:ln>
                            <a:noFill/>
                          </a:ln>
                        </pic:spPr>
                      </pic:pic>
                    </a:graphicData>
                  </a:graphic>
                </wp:inline>
              </w:drawing>
            </w:r>
            <w:r w:rsidRPr="00271D5B">
              <w:rPr>
                <w:rFonts w:cs="B Nazanin"/>
                <w:sz w:val="26"/>
                <w:szCs w:val="26"/>
              </w:rPr>
              <w:t xml:space="preserve">  </w:t>
            </w:r>
            <w:r w:rsidRPr="00271D5B">
              <w:rPr>
                <w:rFonts w:cs="B Nazanin"/>
                <w:noProof/>
                <w:sz w:val="26"/>
                <w:szCs w:val="26"/>
              </w:rPr>
              <w:drawing>
                <wp:inline distT="0" distB="0" distL="0" distR="0" wp14:anchorId="02AEB05A" wp14:editId="548709E4">
                  <wp:extent cx="3084469" cy="2286000"/>
                  <wp:effectExtent l="0" t="0" r="190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84469" cy="2286000"/>
                          </a:xfrm>
                          <a:prstGeom prst="rect">
                            <a:avLst/>
                          </a:prstGeom>
                          <a:noFill/>
                          <a:ln>
                            <a:noFill/>
                          </a:ln>
                        </pic:spPr>
                      </pic:pic>
                    </a:graphicData>
                  </a:graphic>
                </wp:inline>
              </w:drawing>
            </w:r>
          </w:p>
          <w:tbl>
            <w:tblPr>
              <w:tblStyle w:val="TableGrid"/>
              <w:tblW w:w="9267" w:type="dxa"/>
              <w:tblLook w:val="04A0" w:firstRow="1" w:lastRow="0" w:firstColumn="1" w:lastColumn="0" w:noHBand="0" w:noVBand="1"/>
            </w:tblPr>
            <w:tblGrid>
              <w:gridCol w:w="4706"/>
              <w:gridCol w:w="4561"/>
            </w:tblGrid>
            <w:tr w:rsidR="00C672B9" w:rsidRPr="00271D5B" w14:paraId="54E6F3E2" w14:textId="77777777" w:rsidTr="008B5745">
              <w:trPr>
                <w:trHeight w:val="253"/>
              </w:trPr>
              <w:tc>
                <w:tcPr>
                  <w:tcW w:w="4706" w:type="dxa"/>
                  <w:vAlign w:val="center"/>
                </w:tcPr>
                <w:p w14:paraId="5A953D1E" w14:textId="77777777" w:rsidR="00C672B9" w:rsidRPr="00271D5B" w:rsidRDefault="00C672B9" w:rsidP="00271D5B">
                  <w:pPr>
                    <w:spacing w:line="276" w:lineRule="auto"/>
                    <w:jc w:val="center"/>
                    <w:rPr>
                      <w:rFonts w:ascii="Calibri" w:hAnsi="Calibri" w:cs="B Nazanin"/>
                      <w:sz w:val="26"/>
                      <w:szCs w:val="26"/>
                      <w:rtl/>
                      <w:lang w:bidi="fa-IR"/>
                    </w:rPr>
                  </w:pPr>
                  <w:r w:rsidRPr="00271D5B">
                    <w:rPr>
                      <w:rFonts w:ascii="Calibri" w:hAnsi="Calibri" w:cs="B Nazanin" w:hint="cs"/>
                      <w:sz w:val="26"/>
                      <w:szCs w:val="26"/>
                      <w:rtl/>
                      <w:lang w:bidi="fa-IR"/>
                    </w:rPr>
                    <w:t>اطلاع تا پایان</w:t>
                  </w:r>
                </w:p>
              </w:tc>
              <w:tc>
                <w:tcPr>
                  <w:tcW w:w="4561" w:type="dxa"/>
                  <w:vAlign w:val="center"/>
                </w:tcPr>
                <w:p w14:paraId="2A568988" w14:textId="77777777" w:rsidR="00C672B9" w:rsidRPr="00271D5B" w:rsidRDefault="00C672B9" w:rsidP="00271D5B">
                  <w:pPr>
                    <w:spacing w:line="276" w:lineRule="auto"/>
                    <w:jc w:val="center"/>
                    <w:rPr>
                      <w:rFonts w:cs="B Nazanin"/>
                      <w:sz w:val="26"/>
                      <w:szCs w:val="26"/>
                    </w:rPr>
                  </w:pPr>
                  <w:r w:rsidRPr="00271D5B">
                    <w:rPr>
                      <w:rFonts w:cs="B Nazanin" w:hint="cs"/>
                      <w:sz w:val="26"/>
                      <w:szCs w:val="26"/>
                      <w:rtl/>
                    </w:rPr>
                    <w:t>وقوع تا پایان</w:t>
                  </w:r>
                </w:p>
              </w:tc>
            </w:tr>
          </w:tbl>
          <w:p w14:paraId="3B26F7E6" w14:textId="18636881" w:rsidR="00C672B9" w:rsidRPr="00271D5B" w:rsidRDefault="00C672B9" w:rsidP="00271D5B">
            <w:pPr>
              <w:bidi/>
              <w:spacing w:before="240" w:line="276" w:lineRule="auto"/>
              <w:jc w:val="both"/>
              <w:rPr>
                <w:rFonts w:cs="B Nazanin"/>
                <w:sz w:val="26"/>
                <w:szCs w:val="26"/>
                <w:rtl/>
                <w:lang w:bidi="fa-IR"/>
              </w:rPr>
            </w:pPr>
            <w:r w:rsidRPr="00271D5B">
              <w:rPr>
                <w:rFonts w:cs="B Nazanin" w:hint="cs"/>
                <w:sz w:val="26"/>
                <w:szCs w:val="26"/>
                <w:rtl/>
              </w:rPr>
              <w:t xml:space="preserve">شکل </w:t>
            </w:r>
            <w:r w:rsidR="00872A32" w:rsidRPr="00271D5B">
              <w:rPr>
                <w:rFonts w:cs="B Nazanin" w:hint="cs"/>
                <w:sz w:val="26"/>
                <w:szCs w:val="26"/>
                <w:rtl/>
              </w:rPr>
              <w:t>7</w:t>
            </w:r>
            <w:r w:rsidRPr="00271D5B">
              <w:rPr>
                <w:rFonts w:cs="B Nazanin" w:hint="cs"/>
                <w:sz w:val="26"/>
                <w:szCs w:val="26"/>
                <w:rtl/>
              </w:rPr>
              <w:t>. نمودار حرارتی میانه</w:t>
            </w:r>
            <w:r w:rsidRPr="00271D5B">
              <w:rPr>
                <w:rFonts w:cs="B Nazanin"/>
                <w:sz w:val="26"/>
                <w:szCs w:val="26"/>
                <w:rtl/>
              </w:rPr>
              <w:softHyphen/>
            </w:r>
            <w:r w:rsidRPr="00271D5B">
              <w:rPr>
                <w:rFonts w:cs="B Nazanin" w:hint="cs"/>
                <w:sz w:val="26"/>
                <w:szCs w:val="26"/>
                <w:rtl/>
              </w:rPr>
              <w:t>ی زمان وقوع رانش زمین تا اطلاع، اطلاع تا حضور، حضور تا پایان و</w:t>
            </w:r>
            <w:r w:rsidRPr="00271D5B">
              <w:rPr>
                <w:rFonts w:cs="B Nazanin" w:hint="cs"/>
                <w:sz w:val="26"/>
                <w:szCs w:val="26"/>
                <w:rtl/>
                <w:lang w:bidi="fa-IR"/>
              </w:rPr>
              <w:t xml:space="preserve"> وقوع تا پایان حضور نیروهای هلال احمر در موقعیت به تفکیک استان</w:t>
            </w:r>
            <w:r w:rsidRPr="00271D5B">
              <w:rPr>
                <w:rFonts w:cs="B Nazanin"/>
                <w:sz w:val="26"/>
                <w:szCs w:val="26"/>
                <w:rtl/>
                <w:lang w:bidi="fa-IR"/>
              </w:rPr>
              <w:softHyphen/>
            </w:r>
            <w:r w:rsidRPr="00271D5B">
              <w:rPr>
                <w:rFonts w:cs="B Nazanin" w:hint="cs"/>
                <w:sz w:val="26"/>
                <w:szCs w:val="26"/>
                <w:rtl/>
                <w:lang w:bidi="fa-IR"/>
              </w:rPr>
              <w:t>های کشور بین سال</w:t>
            </w:r>
            <w:r w:rsidRPr="00271D5B">
              <w:rPr>
                <w:rFonts w:cs="B Nazanin"/>
                <w:sz w:val="26"/>
                <w:szCs w:val="26"/>
                <w:rtl/>
                <w:lang w:bidi="fa-IR"/>
              </w:rPr>
              <w:softHyphen/>
            </w:r>
            <w:r w:rsidRPr="00271D5B">
              <w:rPr>
                <w:rFonts w:cs="B Nazanin" w:hint="cs"/>
                <w:sz w:val="26"/>
                <w:szCs w:val="26"/>
                <w:rtl/>
                <w:lang w:bidi="fa-IR"/>
              </w:rPr>
              <w:t>های 1391 تا 1399 (رنگ بنفش به معنی بیشترین مقدار و رنگ سبز به معنی کمترین مقدار است. موارد خاکستری به معنای داده</w:t>
            </w:r>
            <w:r w:rsidRPr="00271D5B">
              <w:rPr>
                <w:rFonts w:cs="B Nazanin"/>
                <w:sz w:val="26"/>
                <w:szCs w:val="26"/>
                <w:rtl/>
                <w:lang w:bidi="fa-IR"/>
              </w:rPr>
              <w:softHyphen/>
            </w:r>
            <w:r w:rsidRPr="00271D5B">
              <w:rPr>
                <w:rFonts w:cs="B Nazanin" w:hint="cs"/>
                <w:sz w:val="26"/>
                <w:szCs w:val="26"/>
                <w:rtl/>
                <w:lang w:bidi="fa-IR"/>
              </w:rPr>
              <w:t>ی از دست رفته است).</w:t>
            </w:r>
          </w:p>
          <w:p w14:paraId="61010161" w14:textId="77777777" w:rsidR="00C672B9" w:rsidRPr="00271D5B" w:rsidRDefault="00C672B9" w:rsidP="00271D5B">
            <w:pPr>
              <w:bidi/>
              <w:spacing w:before="240" w:line="276" w:lineRule="auto"/>
              <w:jc w:val="both"/>
              <w:rPr>
                <w:rFonts w:ascii="Calibri" w:hAnsi="Calibri" w:cs="B Nazanin"/>
                <w:sz w:val="26"/>
                <w:szCs w:val="26"/>
                <w:rtl/>
                <w:lang w:bidi="fa-IR"/>
              </w:rPr>
            </w:pPr>
          </w:p>
          <w:p w14:paraId="7E9EC35F" w14:textId="77777777" w:rsidR="00C672B9" w:rsidRPr="00271D5B" w:rsidRDefault="00C672B9" w:rsidP="00271D5B">
            <w:pPr>
              <w:spacing w:before="240" w:line="276" w:lineRule="auto"/>
              <w:ind w:right="-1440" w:hanging="1440"/>
              <w:jc w:val="center"/>
              <w:rPr>
                <w:rFonts w:cs="B Nazanin"/>
                <w:sz w:val="26"/>
                <w:szCs w:val="26"/>
              </w:rPr>
            </w:pPr>
            <w:r w:rsidRPr="00271D5B">
              <w:rPr>
                <w:rFonts w:cs="B Nazanin"/>
                <w:noProof/>
                <w:sz w:val="26"/>
                <w:szCs w:val="26"/>
              </w:rPr>
              <w:drawing>
                <wp:inline distT="0" distB="0" distL="0" distR="0" wp14:anchorId="3A2B0585" wp14:editId="11E7897D">
                  <wp:extent cx="3084469" cy="2286000"/>
                  <wp:effectExtent l="0" t="0" r="190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84469" cy="2286000"/>
                          </a:xfrm>
                          <a:prstGeom prst="rect">
                            <a:avLst/>
                          </a:prstGeom>
                          <a:noFill/>
                          <a:ln>
                            <a:noFill/>
                          </a:ln>
                        </pic:spPr>
                      </pic:pic>
                    </a:graphicData>
                  </a:graphic>
                </wp:inline>
              </w:drawing>
            </w:r>
            <w:r w:rsidRPr="00271D5B">
              <w:rPr>
                <w:rFonts w:cs="B Nazanin"/>
                <w:sz w:val="26"/>
                <w:szCs w:val="26"/>
              </w:rPr>
              <w:t xml:space="preserve">  </w:t>
            </w:r>
            <w:r w:rsidRPr="00271D5B">
              <w:rPr>
                <w:rFonts w:cs="B Nazanin"/>
                <w:noProof/>
                <w:sz w:val="26"/>
                <w:szCs w:val="26"/>
              </w:rPr>
              <w:drawing>
                <wp:inline distT="0" distB="0" distL="0" distR="0" wp14:anchorId="7E008D3C" wp14:editId="4B227BDD">
                  <wp:extent cx="3084469" cy="2286000"/>
                  <wp:effectExtent l="0" t="0" r="190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84469" cy="2286000"/>
                          </a:xfrm>
                          <a:prstGeom prst="rect">
                            <a:avLst/>
                          </a:prstGeom>
                          <a:noFill/>
                          <a:ln>
                            <a:noFill/>
                          </a:ln>
                        </pic:spPr>
                      </pic:pic>
                    </a:graphicData>
                  </a:graphic>
                </wp:inline>
              </w:drawing>
            </w:r>
          </w:p>
          <w:tbl>
            <w:tblPr>
              <w:tblStyle w:val="TableGrid"/>
              <w:tblW w:w="9267" w:type="dxa"/>
              <w:tblLook w:val="04A0" w:firstRow="1" w:lastRow="0" w:firstColumn="1" w:lastColumn="0" w:noHBand="0" w:noVBand="1"/>
            </w:tblPr>
            <w:tblGrid>
              <w:gridCol w:w="4706"/>
              <w:gridCol w:w="4561"/>
            </w:tblGrid>
            <w:tr w:rsidR="00C672B9" w:rsidRPr="00271D5B" w14:paraId="26F624A8" w14:textId="77777777" w:rsidTr="00872A32">
              <w:trPr>
                <w:trHeight w:val="253"/>
              </w:trPr>
              <w:tc>
                <w:tcPr>
                  <w:tcW w:w="4706" w:type="dxa"/>
                  <w:vAlign w:val="center"/>
                </w:tcPr>
                <w:p w14:paraId="2BBA0B40" w14:textId="77777777" w:rsidR="00C672B9" w:rsidRPr="00271D5B" w:rsidRDefault="00C672B9" w:rsidP="00271D5B">
                  <w:pPr>
                    <w:spacing w:line="276" w:lineRule="auto"/>
                    <w:jc w:val="center"/>
                    <w:rPr>
                      <w:rFonts w:ascii="Calibri" w:hAnsi="Calibri" w:cs="B Nazanin"/>
                      <w:sz w:val="26"/>
                      <w:szCs w:val="26"/>
                      <w:rtl/>
                      <w:lang w:bidi="fa-IR"/>
                    </w:rPr>
                  </w:pPr>
                  <w:r w:rsidRPr="00271D5B">
                    <w:rPr>
                      <w:rFonts w:ascii="Calibri" w:hAnsi="Calibri" w:cs="B Nazanin" w:hint="cs"/>
                      <w:sz w:val="26"/>
                      <w:szCs w:val="26"/>
                      <w:rtl/>
                      <w:lang w:bidi="fa-IR"/>
                    </w:rPr>
                    <w:t>وقوع تا اطلاع</w:t>
                  </w:r>
                </w:p>
              </w:tc>
              <w:tc>
                <w:tcPr>
                  <w:tcW w:w="4561" w:type="dxa"/>
                  <w:vAlign w:val="center"/>
                </w:tcPr>
                <w:p w14:paraId="1B4E53EB" w14:textId="77777777" w:rsidR="00C672B9" w:rsidRPr="00271D5B" w:rsidRDefault="00C672B9" w:rsidP="00271D5B">
                  <w:pPr>
                    <w:spacing w:line="276" w:lineRule="auto"/>
                    <w:jc w:val="center"/>
                    <w:rPr>
                      <w:rFonts w:cs="B Nazanin"/>
                      <w:sz w:val="26"/>
                      <w:szCs w:val="26"/>
                    </w:rPr>
                  </w:pPr>
                  <w:r w:rsidRPr="00271D5B">
                    <w:rPr>
                      <w:rFonts w:cs="B Nazanin" w:hint="cs"/>
                      <w:sz w:val="26"/>
                      <w:szCs w:val="26"/>
                      <w:rtl/>
                    </w:rPr>
                    <w:t>اطلاع تا حضور</w:t>
                  </w:r>
                </w:p>
              </w:tc>
            </w:tr>
          </w:tbl>
          <w:p w14:paraId="4BE9030B" w14:textId="77777777" w:rsidR="00C672B9" w:rsidRPr="00271D5B" w:rsidRDefault="00C672B9" w:rsidP="00271D5B">
            <w:pPr>
              <w:spacing w:before="240" w:line="276" w:lineRule="auto"/>
              <w:ind w:right="-1440" w:hanging="1440"/>
              <w:jc w:val="center"/>
              <w:rPr>
                <w:rFonts w:cs="B Nazanin"/>
                <w:sz w:val="26"/>
                <w:szCs w:val="26"/>
              </w:rPr>
            </w:pPr>
            <w:r w:rsidRPr="00271D5B">
              <w:rPr>
                <w:rFonts w:cs="B Nazanin"/>
                <w:noProof/>
                <w:sz w:val="26"/>
                <w:szCs w:val="26"/>
              </w:rPr>
              <w:lastRenderedPageBreak/>
              <w:drawing>
                <wp:inline distT="0" distB="0" distL="0" distR="0" wp14:anchorId="405CA021" wp14:editId="786D6D23">
                  <wp:extent cx="3084469" cy="2286000"/>
                  <wp:effectExtent l="0" t="0" r="190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84469" cy="2286000"/>
                          </a:xfrm>
                          <a:prstGeom prst="rect">
                            <a:avLst/>
                          </a:prstGeom>
                          <a:noFill/>
                          <a:ln>
                            <a:noFill/>
                          </a:ln>
                        </pic:spPr>
                      </pic:pic>
                    </a:graphicData>
                  </a:graphic>
                </wp:inline>
              </w:drawing>
            </w:r>
            <w:r w:rsidRPr="00271D5B">
              <w:rPr>
                <w:rFonts w:cs="B Nazanin"/>
                <w:sz w:val="26"/>
                <w:szCs w:val="26"/>
              </w:rPr>
              <w:t xml:space="preserve">  </w:t>
            </w:r>
            <w:r w:rsidRPr="00271D5B">
              <w:rPr>
                <w:rFonts w:cs="B Nazanin"/>
                <w:noProof/>
                <w:sz w:val="26"/>
                <w:szCs w:val="26"/>
              </w:rPr>
              <w:drawing>
                <wp:inline distT="0" distB="0" distL="0" distR="0" wp14:anchorId="5D269223" wp14:editId="1EFD7EEA">
                  <wp:extent cx="3084469" cy="2286000"/>
                  <wp:effectExtent l="0" t="0" r="190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84469" cy="2286000"/>
                          </a:xfrm>
                          <a:prstGeom prst="rect">
                            <a:avLst/>
                          </a:prstGeom>
                          <a:noFill/>
                          <a:ln>
                            <a:noFill/>
                          </a:ln>
                        </pic:spPr>
                      </pic:pic>
                    </a:graphicData>
                  </a:graphic>
                </wp:inline>
              </w:drawing>
            </w:r>
          </w:p>
          <w:tbl>
            <w:tblPr>
              <w:tblStyle w:val="TableGrid"/>
              <w:tblW w:w="9191" w:type="dxa"/>
              <w:tblLook w:val="04A0" w:firstRow="1" w:lastRow="0" w:firstColumn="1" w:lastColumn="0" w:noHBand="0" w:noVBand="1"/>
            </w:tblPr>
            <w:tblGrid>
              <w:gridCol w:w="4667"/>
              <w:gridCol w:w="4524"/>
            </w:tblGrid>
            <w:tr w:rsidR="00C672B9" w:rsidRPr="00271D5B" w14:paraId="6FBA5979" w14:textId="77777777" w:rsidTr="00872A32">
              <w:trPr>
                <w:trHeight w:val="253"/>
              </w:trPr>
              <w:tc>
                <w:tcPr>
                  <w:tcW w:w="4667" w:type="dxa"/>
                  <w:vAlign w:val="center"/>
                </w:tcPr>
                <w:p w14:paraId="452697CF" w14:textId="77777777" w:rsidR="00C672B9" w:rsidRPr="00271D5B" w:rsidRDefault="00C672B9" w:rsidP="00271D5B">
                  <w:pPr>
                    <w:spacing w:line="276" w:lineRule="auto"/>
                    <w:jc w:val="center"/>
                    <w:rPr>
                      <w:rFonts w:ascii="Calibri" w:hAnsi="Calibri" w:cs="B Nazanin"/>
                      <w:sz w:val="26"/>
                      <w:szCs w:val="26"/>
                      <w:rtl/>
                      <w:lang w:bidi="fa-IR"/>
                    </w:rPr>
                  </w:pPr>
                  <w:r w:rsidRPr="00271D5B">
                    <w:rPr>
                      <w:rFonts w:ascii="Calibri" w:hAnsi="Calibri" w:cs="B Nazanin" w:hint="cs"/>
                      <w:sz w:val="26"/>
                      <w:szCs w:val="26"/>
                      <w:rtl/>
                      <w:lang w:bidi="fa-IR"/>
                    </w:rPr>
                    <w:t>اطلاع تا پایان</w:t>
                  </w:r>
                </w:p>
              </w:tc>
              <w:tc>
                <w:tcPr>
                  <w:tcW w:w="4524" w:type="dxa"/>
                  <w:vAlign w:val="center"/>
                </w:tcPr>
                <w:p w14:paraId="749ABFBB" w14:textId="77777777" w:rsidR="00C672B9" w:rsidRPr="00271D5B" w:rsidRDefault="00C672B9" w:rsidP="00271D5B">
                  <w:pPr>
                    <w:spacing w:line="276" w:lineRule="auto"/>
                    <w:jc w:val="center"/>
                    <w:rPr>
                      <w:rFonts w:cs="B Nazanin"/>
                      <w:sz w:val="26"/>
                      <w:szCs w:val="26"/>
                    </w:rPr>
                  </w:pPr>
                  <w:r w:rsidRPr="00271D5B">
                    <w:rPr>
                      <w:rFonts w:cs="B Nazanin" w:hint="cs"/>
                      <w:sz w:val="26"/>
                      <w:szCs w:val="26"/>
                      <w:rtl/>
                    </w:rPr>
                    <w:t>وقوع تا پایان</w:t>
                  </w:r>
                </w:p>
              </w:tc>
            </w:tr>
          </w:tbl>
          <w:p w14:paraId="5B077090" w14:textId="590C27EA" w:rsidR="00C672B9" w:rsidRPr="00271D5B" w:rsidRDefault="00C672B9" w:rsidP="00271D5B">
            <w:pPr>
              <w:bidi/>
              <w:spacing w:before="240" w:line="276" w:lineRule="auto"/>
              <w:jc w:val="both"/>
              <w:rPr>
                <w:rFonts w:cs="B Nazanin"/>
                <w:sz w:val="26"/>
                <w:szCs w:val="26"/>
                <w:rtl/>
                <w:lang w:bidi="fa-IR"/>
              </w:rPr>
            </w:pPr>
            <w:r w:rsidRPr="00271D5B">
              <w:rPr>
                <w:rFonts w:cs="B Nazanin" w:hint="cs"/>
                <w:sz w:val="26"/>
                <w:szCs w:val="26"/>
                <w:rtl/>
              </w:rPr>
              <w:t xml:space="preserve">شکل </w:t>
            </w:r>
            <w:r w:rsidR="00872A32" w:rsidRPr="00271D5B">
              <w:rPr>
                <w:rFonts w:cs="B Nazanin" w:hint="cs"/>
                <w:sz w:val="26"/>
                <w:szCs w:val="26"/>
                <w:rtl/>
              </w:rPr>
              <w:t>8</w:t>
            </w:r>
            <w:r w:rsidRPr="00271D5B">
              <w:rPr>
                <w:rFonts w:cs="B Nazanin" w:hint="cs"/>
                <w:sz w:val="26"/>
                <w:szCs w:val="26"/>
                <w:rtl/>
              </w:rPr>
              <w:t>. نمودار حرارتی میانه</w:t>
            </w:r>
            <w:r w:rsidRPr="00271D5B">
              <w:rPr>
                <w:rFonts w:cs="B Nazanin"/>
                <w:sz w:val="26"/>
                <w:szCs w:val="26"/>
                <w:rtl/>
              </w:rPr>
              <w:softHyphen/>
            </w:r>
            <w:r w:rsidRPr="00271D5B">
              <w:rPr>
                <w:rFonts w:cs="B Nazanin" w:hint="cs"/>
                <w:sz w:val="26"/>
                <w:szCs w:val="26"/>
                <w:rtl/>
              </w:rPr>
              <w:t>ی زمان وقوع رعد و برق تا اطلاع، اطلاع تا حضور، حضور تا پایان و</w:t>
            </w:r>
            <w:r w:rsidRPr="00271D5B">
              <w:rPr>
                <w:rFonts w:cs="B Nazanin" w:hint="cs"/>
                <w:sz w:val="26"/>
                <w:szCs w:val="26"/>
                <w:rtl/>
                <w:lang w:bidi="fa-IR"/>
              </w:rPr>
              <w:t xml:space="preserve"> وقوع تا پایان حضور نیروهای هلال احمر در موقعیت به تفکیک استان</w:t>
            </w:r>
            <w:r w:rsidRPr="00271D5B">
              <w:rPr>
                <w:rFonts w:cs="B Nazanin"/>
                <w:sz w:val="26"/>
                <w:szCs w:val="26"/>
                <w:rtl/>
                <w:lang w:bidi="fa-IR"/>
              </w:rPr>
              <w:softHyphen/>
            </w:r>
            <w:r w:rsidRPr="00271D5B">
              <w:rPr>
                <w:rFonts w:cs="B Nazanin" w:hint="cs"/>
                <w:sz w:val="26"/>
                <w:szCs w:val="26"/>
                <w:rtl/>
                <w:lang w:bidi="fa-IR"/>
              </w:rPr>
              <w:t>های کشور بین سال</w:t>
            </w:r>
            <w:r w:rsidRPr="00271D5B">
              <w:rPr>
                <w:rFonts w:cs="B Nazanin"/>
                <w:sz w:val="26"/>
                <w:szCs w:val="26"/>
                <w:rtl/>
                <w:lang w:bidi="fa-IR"/>
              </w:rPr>
              <w:softHyphen/>
            </w:r>
            <w:r w:rsidRPr="00271D5B">
              <w:rPr>
                <w:rFonts w:cs="B Nazanin" w:hint="cs"/>
                <w:sz w:val="26"/>
                <w:szCs w:val="26"/>
                <w:rtl/>
                <w:lang w:bidi="fa-IR"/>
              </w:rPr>
              <w:t>های 1391 تا 1399 (رنگ بنفش به معنی بیشترین مقدار و رنگ سبز به معنی کمترین مقدار است. موارد خاکستری به معنای داده</w:t>
            </w:r>
            <w:r w:rsidRPr="00271D5B">
              <w:rPr>
                <w:rFonts w:cs="B Nazanin"/>
                <w:sz w:val="26"/>
                <w:szCs w:val="26"/>
                <w:rtl/>
                <w:lang w:bidi="fa-IR"/>
              </w:rPr>
              <w:softHyphen/>
            </w:r>
            <w:r w:rsidRPr="00271D5B">
              <w:rPr>
                <w:rFonts w:cs="B Nazanin" w:hint="cs"/>
                <w:sz w:val="26"/>
                <w:szCs w:val="26"/>
                <w:rtl/>
                <w:lang w:bidi="fa-IR"/>
              </w:rPr>
              <w:t>ی از دست رفته است).</w:t>
            </w:r>
          </w:p>
          <w:p w14:paraId="47763D06" w14:textId="77777777" w:rsidR="00C672B9" w:rsidRPr="00271D5B" w:rsidRDefault="00C672B9" w:rsidP="00271D5B">
            <w:pPr>
              <w:bidi/>
              <w:spacing w:before="240" w:line="276" w:lineRule="auto"/>
              <w:rPr>
                <w:rFonts w:cs="B Nazanin"/>
                <w:sz w:val="26"/>
                <w:szCs w:val="26"/>
                <w:rtl/>
              </w:rPr>
            </w:pPr>
          </w:p>
          <w:p w14:paraId="1E0FDA8F" w14:textId="77777777" w:rsidR="00C672B9" w:rsidRPr="00271D5B" w:rsidRDefault="00C672B9" w:rsidP="00271D5B">
            <w:pPr>
              <w:spacing w:before="240" w:line="276" w:lineRule="auto"/>
              <w:ind w:right="-1440" w:hanging="1440"/>
              <w:jc w:val="center"/>
              <w:rPr>
                <w:rFonts w:cs="B Nazanin"/>
                <w:sz w:val="26"/>
                <w:szCs w:val="26"/>
              </w:rPr>
            </w:pPr>
            <w:r w:rsidRPr="00271D5B">
              <w:rPr>
                <w:rFonts w:cs="B Nazanin"/>
                <w:noProof/>
                <w:sz w:val="26"/>
                <w:szCs w:val="26"/>
              </w:rPr>
              <w:drawing>
                <wp:inline distT="0" distB="0" distL="0" distR="0" wp14:anchorId="2EE98A22" wp14:editId="4918F9A2">
                  <wp:extent cx="3084469" cy="2286000"/>
                  <wp:effectExtent l="0" t="0" r="1905"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84469" cy="2286000"/>
                          </a:xfrm>
                          <a:prstGeom prst="rect">
                            <a:avLst/>
                          </a:prstGeom>
                          <a:noFill/>
                          <a:ln>
                            <a:noFill/>
                          </a:ln>
                        </pic:spPr>
                      </pic:pic>
                    </a:graphicData>
                  </a:graphic>
                </wp:inline>
              </w:drawing>
            </w:r>
            <w:r w:rsidRPr="00271D5B">
              <w:rPr>
                <w:rFonts w:cs="B Nazanin"/>
                <w:sz w:val="26"/>
                <w:szCs w:val="26"/>
              </w:rPr>
              <w:t xml:space="preserve">  </w:t>
            </w:r>
            <w:r w:rsidRPr="00271D5B">
              <w:rPr>
                <w:rFonts w:cs="B Nazanin"/>
                <w:noProof/>
                <w:sz w:val="26"/>
                <w:szCs w:val="26"/>
              </w:rPr>
              <w:drawing>
                <wp:inline distT="0" distB="0" distL="0" distR="0" wp14:anchorId="4FC778DA" wp14:editId="0BB54EB4">
                  <wp:extent cx="3084469" cy="2286000"/>
                  <wp:effectExtent l="0" t="0" r="190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84469" cy="2286000"/>
                          </a:xfrm>
                          <a:prstGeom prst="rect">
                            <a:avLst/>
                          </a:prstGeom>
                          <a:noFill/>
                          <a:ln>
                            <a:noFill/>
                          </a:ln>
                        </pic:spPr>
                      </pic:pic>
                    </a:graphicData>
                  </a:graphic>
                </wp:inline>
              </w:drawing>
            </w:r>
          </w:p>
          <w:tbl>
            <w:tblPr>
              <w:tblStyle w:val="TableGrid"/>
              <w:tblW w:w="9281" w:type="dxa"/>
              <w:tblLook w:val="04A0" w:firstRow="1" w:lastRow="0" w:firstColumn="1" w:lastColumn="0" w:noHBand="0" w:noVBand="1"/>
            </w:tblPr>
            <w:tblGrid>
              <w:gridCol w:w="4713"/>
              <w:gridCol w:w="4568"/>
            </w:tblGrid>
            <w:tr w:rsidR="00C672B9" w:rsidRPr="00271D5B" w14:paraId="291F3991" w14:textId="77777777" w:rsidTr="00872A32">
              <w:trPr>
                <w:trHeight w:val="253"/>
              </w:trPr>
              <w:tc>
                <w:tcPr>
                  <w:tcW w:w="4713" w:type="dxa"/>
                  <w:vAlign w:val="center"/>
                </w:tcPr>
                <w:p w14:paraId="61406F72" w14:textId="77777777" w:rsidR="00C672B9" w:rsidRPr="00271D5B" w:rsidRDefault="00C672B9" w:rsidP="00271D5B">
                  <w:pPr>
                    <w:spacing w:line="276" w:lineRule="auto"/>
                    <w:jc w:val="center"/>
                    <w:rPr>
                      <w:rFonts w:ascii="Calibri" w:hAnsi="Calibri" w:cs="B Nazanin"/>
                      <w:sz w:val="26"/>
                      <w:szCs w:val="26"/>
                      <w:rtl/>
                      <w:lang w:bidi="fa-IR"/>
                    </w:rPr>
                  </w:pPr>
                  <w:r w:rsidRPr="00271D5B">
                    <w:rPr>
                      <w:rFonts w:ascii="Calibri" w:hAnsi="Calibri" w:cs="B Nazanin" w:hint="cs"/>
                      <w:sz w:val="26"/>
                      <w:szCs w:val="26"/>
                      <w:rtl/>
                      <w:lang w:bidi="fa-IR"/>
                    </w:rPr>
                    <w:t>وقوع تا اطلاع</w:t>
                  </w:r>
                </w:p>
              </w:tc>
              <w:tc>
                <w:tcPr>
                  <w:tcW w:w="4568" w:type="dxa"/>
                  <w:vAlign w:val="center"/>
                </w:tcPr>
                <w:p w14:paraId="00005DE8" w14:textId="77777777" w:rsidR="00C672B9" w:rsidRPr="00271D5B" w:rsidRDefault="00C672B9" w:rsidP="00271D5B">
                  <w:pPr>
                    <w:spacing w:line="276" w:lineRule="auto"/>
                    <w:jc w:val="center"/>
                    <w:rPr>
                      <w:rFonts w:cs="B Nazanin"/>
                      <w:sz w:val="26"/>
                      <w:szCs w:val="26"/>
                    </w:rPr>
                  </w:pPr>
                  <w:r w:rsidRPr="00271D5B">
                    <w:rPr>
                      <w:rFonts w:cs="B Nazanin" w:hint="cs"/>
                      <w:sz w:val="26"/>
                      <w:szCs w:val="26"/>
                      <w:rtl/>
                    </w:rPr>
                    <w:t>اطلاع تا حضور</w:t>
                  </w:r>
                </w:p>
              </w:tc>
            </w:tr>
          </w:tbl>
          <w:p w14:paraId="2DF03091" w14:textId="77777777" w:rsidR="00C672B9" w:rsidRPr="00271D5B" w:rsidRDefault="00C672B9" w:rsidP="00271D5B">
            <w:pPr>
              <w:spacing w:before="240" w:line="276" w:lineRule="auto"/>
              <w:ind w:right="-1440" w:hanging="1440"/>
              <w:jc w:val="center"/>
              <w:rPr>
                <w:rFonts w:cs="B Nazanin"/>
                <w:sz w:val="26"/>
                <w:szCs w:val="26"/>
              </w:rPr>
            </w:pPr>
            <w:r w:rsidRPr="00271D5B">
              <w:rPr>
                <w:rFonts w:cs="B Nazanin"/>
                <w:noProof/>
                <w:sz w:val="26"/>
                <w:szCs w:val="26"/>
              </w:rPr>
              <w:lastRenderedPageBreak/>
              <w:drawing>
                <wp:inline distT="0" distB="0" distL="0" distR="0" wp14:anchorId="2E1456B7" wp14:editId="1B4EE66D">
                  <wp:extent cx="3084469" cy="2286000"/>
                  <wp:effectExtent l="0" t="0" r="190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84469" cy="2286000"/>
                          </a:xfrm>
                          <a:prstGeom prst="rect">
                            <a:avLst/>
                          </a:prstGeom>
                          <a:noFill/>
                          <a:ln>
                            <a:noFill/>
                          </a:ln>
                        </pic:spPr>
                      </pic:pic>
                    </a:graphicData>
                  </a:graphic>
                </wp:inline>
              </w:drawing>
            </w:r>
            <w:r w:rsidRPr="00271D5B">
              <w:rPr>
                <w:rFonts w:cs="B Nazanin"/>
                <w:sz w:val="26"/>
                <w:szCs w:val="26"/>
              </w:rPr>
              <w:t xml:space="preserve">  </w:t>
            </w:r>
            <w:r w:rsidRPr="00271D5B">
              <w:rPr>
                <w:rFonts w:cs="B Nazanin"/>
                <w:noProof/>
                <w:sz w:val="26"/>
                <w:szCs w:val="26"/>
              </w:rPr>
              <w:drawing>
                <wp:inline distT="0" distB="0" distL="0" distR="0" wp14:anchorId="4CEAA29A" wp14:editId="34B4A4FF">
                  <wp:extent cx="3084469" cy="2286000"/>
                  <wp:effectExtent l="0" t="0" r="190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084469" cy="2286000"/>
                          </a:xfrm>
                          <a:prstGeom prst="rect">
                            <a:avLst/>
                          </a:prstGeom>
                          <a:noFill/>
                          <a:ln>
                            <a:noFill/>
                          </a:ln>
                        </pic:spPr>
                      </pic:pic>
                    </a:graphicData>
                  </a:graphic>
                </wp:inline>
              </w:drawing>
            </w:r>
          </w:p>
          <w:tbl>
            <w:tblPr>
              <w:tblStyle w:val="TableGrid"/>
              <w:tblW w:w="9236" w:type="dxa"/>
              <w:tblLook w:val="04A0" w:firstRow="1" w:lastRow="0" w:firstColumn="1" w:lastColumn="0" w:noHBand="0" w:noVBand="1"/>
            </w:tblPr>
            <w:tblGrid>
              <w:gridCol w:w="4690"/>
              <w:gridCol w:w="4546"/>
            </w:tblGrid>
            <w:tr w:rsidR="00C672B9" w:rsidRPr="00271D5B" w14:paraId="3571938A" w14:textId="77777777" w:rsidTr="00872A32">
              <w:trPr>
                <w:trHeight w:val="253"/>
              </w:trPr>
              <w:tc>
                <w:tcPr>
                  <w:tcW w:w="4690" w:type="dxa"/>
                  <w:vAlign w:val="center"/>
                </w:tcPr>
                <w:p w14:paraId="7283F779" w14:textId="77777777" w:rsidR="00C672B9" w:rsidRPr="00271D5B" w:rsidRDefault="00C672B9" w:rsidP="00271D5B">
                  <w:pPr>
                    <w:spacing w:line="276" w:lineRule="auto"/>
                    <w:jc w:val="center"/>
                    <w:rPr>
                      <w:rFonts w:ascii="Calibri" w:hAnsi="Calibri" w:cs="B Nazanin"/>
                      <w:sz w:val="26"/>
                      <w:szCs w:val="26"/>
                      <w:rtl/>
                      <w:lang w:bidi="fa-IR"/>
                    </w:rPr>
                  </w:pPr>
                  <w:r w:rsidRPr="00271D5B">
                    <w:rPr>
                      <w:rFonts w:ascii="Calibri" w:hAnsi="Calibri" w:cs="B Nazanin" w:hint="cs"/>
                      <w:sz w:val="26"/>
                      <w:szCs w:val="26"/>
                      <w:rtl/>
                      <w:lang w:bidi="fa-IR"/>
                    </w:rPr>
                    <w:t>اطلاع تا پایان</w:t>
                  </w:r>
                </w:p>
              </w:tc>
              <w:tc>
                <w:tcPr>
                  <w:tcW w:w="4546" w:type="dxa"/>
                  <w:vAlign w:val="center"/>
                </w:tcPr>
                <w:p w14:paraId="4BB9E421" w14:textId="77777777" w:rsidR="00C672B9" w:rsidRPr="00271D5B" w:rsidRDefault="00C672B9" w:rsidP="00271D5B">
                  <w:pPr>
                    <w:spacing w:line="276" w:lineRule="auto"/>
                    <w:jc w:val="center"/>
                    <w:rPr>
                      <w:rFonts w:cs="B Nazanin"/>
                      <w:sz w:val="26"/>
                      <w:szCs w:val="26"/>
                    </w:rPr>
                  </w:pPr>
                  <w:r w:rsidRPr="00271D5B">
                    <w:rPr>
                      <w:rFonts w:cs="B Nazanin" w:hint="cs"/>
                      <w:sz w:val="26"/>
                      <w:szCs w:val="26"/>
                      <w:rtl/>
                    </w:rPr>
                    <w:t>وقوع تا پایان</w:t>
                  </w:r>
                </w:p>
              </w:tc>
            </w:tr>
          </w:tbl>
          <w:p w14:paraId="6135EEE5" w14:textId="0E7FAD8C" w:rsidR="00C672B9" w:rsidRPr="00271D5B" w:rsidRDefault="00C672B9" w:rsidP="00271D5B">
            <w:pPr>
              <w:bidi/>
              <w:spacing w:before="240" w:line="276" w:lineRule="auto"/>
              <w:jc w:val="both"/>
              <w:rPr>
                <w:rFonts w:cs="B Nazanin"/>
                <w:sz w:val="26"/>
                <w:szCs w:val="26"/>
                <w:rtl/>
                <w:lang w:bidi="fa-IR"/>
              </w:rPr>
            </w:pPr>
            <w:r w:rsidRPr="00271D5B">
              <w:rPr>
                <w:rFonts w:cs="B Nazanin" w:hint="cs"/>
                <w:sz w:val="26"/>
                <w:szCs w:val="26"/>
                <w:rtl/>
              </w:rPr>
              <w:t xml:space="preserve">شکل </w:t>
            </w:r>
            <w:r w:rsidR="00872A32" w:rsidRPr="00271D5B">
              <w:rPr>
                <w:rFonts w:cs="B Nazanin" w:hint="cs"/>
                <w:sz w:val="26"/>
                <w:szCs w:val="26"/>
                <w:rtl/>
              </w:rPr>
              <w:t>9</w:t>
            </w:r>
            <w:r w:rsidRPr="00271D5B">
              <w:rPr>
                <w:rFonts w:cs="B Nazanin" w:hint="cs"/>
                <w:sz w:val="26"/>
                <w:szCs w:val="26"/>
                <w:rtl/>
              </w:rPr>
              <w:t>. نمودار حرارتی میانه</w:t>
            </w:r>
            <w:r w:rsidRPr="00271D5B">
              <w:rPr>
                <w:rFonts w:cs="B Nazanin"/>
                <w:sz w:val="26"/>
                <w:szCs w:val="26"/>
                <w:rtl/>
              </w:rPr>
              <w:softHyphen/>
            </w:r>
            <w:r w:rsidRPr="00271D5B">
              <w:rPr>
                <w:rFonts w:cs="B Nazanin" w:hint="cs"/>
                <w:sz w:val="26"/>
                <w:szCs w:val="26"/>
                <w:rtl/>
              </w:rPr>
              <w:t>ی زمان وقوع ریزش آوار تا اطلاع، اطلاع تا حضور، حضور تا پایان و</w:t>
            </w:r>
            <w:r w:rsidRPr="00271D5B">
              <w:rPr>
                <w:rFonts w:cs="B Nazanin" w:hint="cs"/>
                <w:sz w:val="26"/>
                <w:szCs w:val="26"/>
                <w:rtl/>
                <w:lang w:bidi="fa-IR"/>
              </w:rPr>
              <w:t xml:space="preserve"> وقوع تا پایان حضور نیروهای هلال احمر در موقعیت به تفکیک استان</w:t>
            </w:r>
            <w:r w:rsidRPr="00271D5B">
              <w:rPr>
                <w:rFonts w:cs="B Nazanin"/>
                <w:sz w:val="26"/>
                <w:szCs w:val="26"/>
                <w:rtl/>
                <w:lang w:bidi="fa-IR"/>
              </w:rPr>
              <w:softHyphen/>
            </w:r>
            <w:r w:rsidRPr="00271D5B">
              <w:rPr>
                <w:rFonts w:cs="B Nazanin" w:hint="cs"/>
                <w:sz w:val="26"/>
                <w:szCs w:val="26"/>
                <w:rtl/>
                <w:lang w:bidi="fa-IR"/>
              </w:rPr>
              <w:t>های کشور بین سال</w:t>
            </w:r>
            <w:r w:rsidRPr="00271D5B">
              <w:rPr>
                <w:rFonts w:cs="B Nazanin"/>
                <w:sz w:val="26"/>
                <w:szCs w:val="26"/>
                <w:rtl/>
                <w:lang w:bidi="fa-IR"/>
              </w:rPr>
              <w:softHyphen/>
            </w:r>
            <w:r w:rsidRPr="00271D5B">
              <w:rPr>
                <w:rFonts w:cs="B Nazanin" w:hint="cs"/>
                <w:sz w:val="26"/>
                <w:szCs w:val="26"/>
                <w:rtl/>
                <w:lang w:bidi="fa-IR"/>
              </w:rPr>
              <w:t>های 1391 تا 1399 (رنگ بنفش به معنی بیشترین مقدار و رنگ سبز به معنی کمترین مقدار است. موارد خاکستری به معنای داده</w:t>
            </w:r>
            <w:r w:rsidRPr="00271D5B">
              <w:rPr>
                <w:rFonts w:cs="B Nazanin"/>
                <w:sz w:val="26"/>
                <w:szCs w:val="26"/>
                <w:rtl/>
                <w:lang w:bidi="fa-IR"/>
              </w:rPr>
              <w:softHyphen/>
            </w:r>
            <w:r w:rsidRPr="00271D5B">
              <w:rPr>
                <w:rFonts w:cs="B Nazanin" w:hint="cs"/>
                <w:sz w:val="26"/>
                <w:szCs w:val="26"/>
                <w:rtl/>
                <w:lang w:bidi="fa-IR"/>
              </w:rPr>
              <w:t>ی از دست رفته است).</w:t>
            </w:r>
          </w:p>
          <w:p w14:paraId="6D1AB841" w14:textId="77777777" w:rsidR="00C672B9" w:rsidRPr="00271D5B" w:rsidRDefault="00C672B9" w:rsidP="00271D5B">
            <w:pPr>
              <w:bidi/>
              <w:spacing w:before="240" w:line="276" w:lineRule="auto"/>
              <w:jc w:val="both"/>
              <w:rPr>
                <w:rFonts w:cs="B Nazanin"/>
                <w:sz w:val="26"/>
                <w:szCs w:val="26"/>
                <w:rtl/>
                <w:lang w:bidi="fa-IR"/>
              </w:rPr>
            </w:pPr>
          </w:p>
          <w:p w14:paraId="351B997D" w14:textId="77777777" w:rsidR="00C672B9" w:rsidRPr="00271D5B" w:rsidRDefault="00C672B9" w:rsidP="00271D5B">
            <w:pPr>
              <w:spacing w:before="240" w:line="276" w:lineRule="auto"/>
              <w:ind w:right="-1440" w:hanging="1440"/>
              <w:jc w:val="center"/>
              <w:rPr>
                <w:rFonts w:cs="B Nazanin"/>
                <w:sz w:val="26"/>
                <w:szCs w:val="26"/>
              </w:rPr>
            </w:pPr>
            <w:r w:rsidRPr="00271D5B">
              <w:rPr>
                <w:rFonts w:cs="B Nazanin"/>
                <w:noProof/>
                <w:sz w:val="26"/>
                <w:szCs w:val="26"/>
              </w:rPr>
              <w:drawing>
                <wp:inline distT="0" distB="0" distL="0" distR="0" wp14:anchorId="47928331" wp14:editId="6F00E59F">
                  <wp:extent cx="3084469" cy="2286000"/>
                  <wp:effectExtent l="0" t="0" r="1905"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084469" cy="2286000"/>
                          </a:xfrm>
                          <a:prstGeom prst="rect">
                            <a:avLst/>
                          </a:prstGeom>
                          <a:noFill/>
                          <a:ln>
                            <a:noFill/>
                          </a:ln>
                        </pic:spPr>
                      </pic:pic>
                    </a:graphicData>
                  </a:graphic>
                </wp:inline>
              </w:drawing>
            </w:r>
            <w:r w:rsidRPr="00271D5B">
              <w:rPr>
                <w:rFonts w:cs="B Nazanin"/>
                <w:sz w:val="26"/>
                <w:szCs w:val="26"/>
              </w:rPr>
              <w:t xml:space="preserve">  </w:t>
            </w:r>
            <w:r w:rsidRPr="00271D5B">
              <w:rPr>
                <w:rFonts w:cs="B Nazanin"/>
                <w:noProof/>
                <w:sz w:val="26"/>
                <w:szCs w:val="26"/>
              </w:rPr>
              <w:drawing>
                <wp:inline distT="0" distB="0" distL="0" distR="0" wp14:anchorId="0BC2FEC5" wp14:editId="73AEAF56">
                  <wp:extent cx="3084469" cy="2286000"/>
                  <wp:effectExtent l="0" t="0" r="1905"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084469" cy="2286000"/>
                          </a:xfrm>
                          <a:prstGeom prst="rect">
                            <a:avLst/>
                          </a:prstGeom>
                          <a:noFill/>
                          <a:ln>
                            <a:noFill/>
                          </a:ln>
                        </pic:spPr>
                      </pic:pic>
                    </a:graphicData>
                  </a:graphic>
                </wp:inline>
              </w:drawing>
            </w:r>
          </w:p>
          <w:tbl>
            <w:tblPr>
              <w:tblStyle w:val="TableGrid"/>
              <w:tblW w:w="9222" w:type="dxa"/>
              <w:tblLook w:val="04A0" w:firstRow="1" w:lastRow="0" w:firstColumn="1" w:lastColumn="0" w:noHBand="0" w:noVBand="1"/>
            </w:tblPr>
            <w:tblGrid>
              <w:gridCol w:w="4683"/>
              <w:gridCol w:w="4539"/>
            </w:tblGrid>
            <w:tr w:rsidR="00C672B9" w:rsidRPr="00271D5B" w14:paraId="55A0CAC4" w14:textId="77777777" w:rsidTr="00872A32">
              <w:trPr>
                <w:trHeight w:val="253"/>
              </w:trPr>
              <w:tc>
                <w:tcPr>
                  <w:tcW w:w="4683" w:type="dxa"/>
                  <w:vAlign w:val="center"/>
                </w:tcPr>
                <w:p w14:paraId="7EDC1E42" w14:textId="77777777" w:rsidR="00C672B9" w:rsidRPr="00271D5B" w:rsidRDefault="00C672B9" w:rsidP="00271D5B">
                  <w:pPr>
                    <w:spacing w:line="276" w:lineRule="auto"/>
                    <w:jc w:val="center"/>
                    <w:rPr>
                      <w:rFonts w:ascii="Calibri" w:hAnsi="Calibri" w:cs="B Nazanin"/>
                      <w:sz w:val="26"/>
                      <w:szCs w:val="26"/>
                      <w:rtl/>
                      <w:lang w:bidi="fa-IR"/>
                    </w:rPr>
                  </w:pPr>
                  <w:r w:rsidRPr="00271D5B">
                    <w:rPr>
                      <w:rFonts w:ascii="Calibri" w:hAnsi="Calibri" w:cs="B Nazanin" w:hint="cs"/>
                      <w:sz w:val="26"/>
                      <w:szCs w:val="26"/>
                      <w:rtl/>
                      <w:lang w:bidi="fa-IR"/>
                    </w:rPr>
                    <w:t>وقوع تا اطلاع</w:t>
                  </w:r>
                </w:p>
              </w:tc>
              <w:tc>
                <w:tcPr>
                  <w:tcW w:w="4539" w:type="dxa"/>
                  <w:vAlign w:val="center"/>
                </w:tcPr>
                <w:p w14:paraId="5D81BF9D" w14:textId="77777777" w:rsidR="00C672B9" w:rsidRPr="00271D5B" w:rsidRDefault="00C672B9" w:rsidP="00271D5B">
                  <w:pPr>
                    <w:spacing w:line="276" w:lineRule="auto"/>
                    <w:jc w:val="center"/>
                    <w:rPr>
                      <w:rFonts w:cs="B Nazanin"/>
                      <w:sz w:val="26"/>
                      <w:szCs w:val="26"/>
                    </w:rPr>
                  </w:pPr>
                  <w:r w:rsidRPr="00271D5B">
                    <w:rPr>
                      <w:rFonts w:cs="B Nazanin" w:hint="cs"/>
                      <w:sz w:val="26"/>
                      <w:szCs w:val="26"/>
                      <w:rtl/>
                    </w:rPr>
                    <w:t>اطلاع تا حضور</w:t>
                  </w:r>
                </w:p>
              </w:tc>
            </w:tr>
          </w:tbl>
          <w:p w14:paraId="148FAE27" w14:textId="77777777" w:rsidR="00C672B9" w:rsidRPr="00271D5B" w:rsidRDefault="00C672B9" w:rsidP="00271D5B">
            <w:pPr>
              <w:spacing w:before="240" w:line="276" w:lineRule="auto"/>
              <w:ind w:right="-1440" w:hanging="1440"/>
              <w:jc w:val="center"/>
              <w:rPr>
                <w:rFonts w:cs="B Nazanin"/>
                <w:sz w:val="26"/>
                <w:szCs w:val="26"/>
              </w:rPr>
            </w:pPr>
            <w:r w:rsidRPr="00271D5B">
              <w:rPr>
                <w:rFonts w:cs="B Nazanin"/>
                <w:noProof/>
                <w:sz w:val="26"/>
                <w:szCs w:val="26"/>
              </w:rPr>
              <w:lastRenderedPageBreak/>
              <w:drawing>
                <wp:inline distT="0" distB="0" distL="0" distR="0" wp14:anchorId="713B5D83" wp14:editId="3A1D3237">
                  <wp:extent cx="3084469" cy="2286000"/>
                  <wp:effectExtent l="0" t="0" r="1905"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084469" cy="2286000"/>
                          </a:xfrm>
                          <a:prstGeom prst="rect">
                            <a:avLst/>
                          </a:prstGeom>
                          <a:noFill/>
                          <a:ln>
                            <a:noFill/>
                          </a:ln>
                        </pic:spPr>
                      </pic:pic>
                    </a:graphicData>
                  </a:graphic>
                </wp:inline>
              </w:drawing>
            </w:r>
            <w:r w:rsidRPr="00271D5B">
              <w:rPr>
                <w:rFonts w:cs="B Nazanin"/>
                <w:sz w:val="26"/>
                <w:szCs w:val="26"/>
              </w:rPr>
              <w:t xml:space="preserve">  </w:t>
            </w:r>
            <w:r w:rsidRPr="00271D5B">
              <w:rPr>
                <w:rFonts w:cs="B Nazanin"/>
                <w:noProof/>
                <w:sz w:val="26"/>
                <w:szCs w:val="26"/>
              </w:rPr>
              <w:drawing>
                <wp:inline distT="0" distB="0" distL="0" distR="0" wp14:anchorId="68766A6D" wp14:editId="62650392">
                  <wp:extent cx="3084469" cy="2286000"/>
                  <wp:effectExtent l="0" t="0" r="1905"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084469" cy="2286000"/>
                          </a:xfrm>
                          <a:prstGeom prst="rect">
                            <a:avLst/>
                          </a:prstGeom>
                          <a:noFill/>
                          <a:ln>
                            <a:noFill/>
                          </a:ln>
                        </pic:spPr>
                      </pic:pic>
                    </a:graphicData>
                  </a:graphic>
                </wp:inline>
              </w:drawing>
            </w:r>
          </w:p>
          <w:tbl>
            <w:tblPr>
              <w:tblStyle w:val="TableGrid"/>
              <w:tblW w:w="9281" w:type="dxa"/>
              <w:tblLook w:val="04A0" w:firstRow="1" w:lastRow="0" w:firstColumn="1" w:lastColumn="0" w:noHBand="0" w:noVBand="1"/>
            </w:tblPr>
            <w:tblGrid>
              <w:gridCol w:w="4713"/>
              <w:gridCol w:w="4568"/>
            </w:tblGrid>
            <w:tr w:rsidR="00C672B9" w:rsidRPr="00271D5B" w14:paraId="0530BE86" w14:textId="77777777" w:rsidTr="00872A32">
              <w:trPr>
                <w:trHeight w:val="253"/>
              </w:trPr>
              <w:tc>
                <w:tcPr>
                  <w:tcW w:w="4713" w:type="dxa"/>
                  <w:vAlign w:val="center"/>
                </w:tcPr>
                <w:p w14:paraId="6718C5B0" w14:textId="77777777" w:rsidR="00C672B9" w:rsidRPr="00271D5B" w:rsidRDefault="00C672B9" w:rsidP="00271D5B">
                  <w:pPr>
                    <w:spacing w:line="276" w:lineRule="auto"/>
                    <w:jc w:val="center"/>
                    <w:rPr>
                      <w:rFonts w:ascii="Calibri" w:hAnsi="Calibri" w:cs="B Nazanin"/>
                      <w:sz w:val="26"/>
                      <w:szCs w:val="26"/>
                      <w:rtl/>
                      <w:lang w:bidi="fa-IR"/>
                    </w:rPr>
                  </w:pPr>
                  <w:r w:rsidRPr="00271D5B">
                    <w:rPr>
                      <w:rFonts w:ascii="Calibri" w:hAnsi="Calibri" w:cs="B Nazanin" w:hint="cs"/>
                      <w:sz w:val="26"/>
                      <w:szCs w:val="26"/>
                      <w:rtl/>
                      <w:lang w:bidi="fa-IR"/>
                    </w:rPr>
                    <w:t>اطلاع تا پایان</w:t>
                  </w:r>
                </w:p>
              </w:tc>
              <w:tc>
                <w:tcPr>
                  <w:tcW w:w="4568" w:type="dxa"/>
                  <w:vAlign w:val="center"/>
                </w:tcPr>
                <w:p w14:paraId="3C64E1A1" w14:textId="77777777" w:rsidR="00C672B9" w:rsidRPr="00271D5B" w:rsidRDefault="00C672B9" w:rsidP="00271D5B">
                  <w:pPr>
                    <w:spacing w:line="276" w:lineRule="auto"/>
                    <w:jc w:val="center"/>
                    <w:rPr>
                      <w:rFonts w:cs="B Nazanin"/>
                      <w:sz w:val="26"/>
                      <w:szCs w:val="26"/>
                    </w:rPr>
                  </w:pPr>
                  <w:r w:rsidRPr="00271D5B">
                    <w:rPr>
                      <w:rFonts w:cs="B Nazanin" w:hint="cs"/>
                      <w:sz w:val="26"/>
                      <w:szCs w:val="26"/>
                      <w:rtl/>
                    </w:rPr>
                    <w:t>وقوع تا پایان</w:t>
                  </w:r>
                </w:p>
              </w:tc>
            </w:tr>
          </w:tbl>
          <w:p w14:paraId="3A09D6C6" w14:textId="05265DAF" w:rsidR="00C672B9" w:rsidRPr="00271D5B" w:rsidRDefault="00C672B9" w:rsidP="00271D5B">
            <w:pPr>
              <w:bidi/>
              <w:spacing w:before="240" w:line="276" w:lineRule="auto"/>
              <w:jc w:val="both"/>
              <w:rPr>
                <w:rFonts w:cs="B Nazanin"/>
                <w:sz w:val="26"/>
                <w:szCs w:val="26"/>
                <w:rtl/>
                <w:lang w:bidi="fa-IR"/>
              </w:rPr>
            </w:pPr>
            <w:r w:rsidRPr="00271D5B">
              <w:rPr>
                <w:rFonts w:cs="B Nazanin" w:hint="cs"/>
                <w:sz w:val="26"/>
                <w:szCs w:val="26"/>
                <w:rtl/>
              </w:rPr>
              <w:t xml:space="preserve">شکل </w:t>
            </w:r>
            <w:r w:rsidR="00872A32" w:rsidRPr="00271D5B">
              <w:rPr>
                <w:rFonts w:cs="B Nazanin" w:hint="cs"/>
                <w:sz w:val="26"/>
                <w:szCs w:val="26"/>
                <w:rtl/>
              </w:rPr>
              <w:t>10</w:t>
            </w:r>
            <w:r w:rsidRPr="00271D5B">
              <w:rPr>
                <w:rFonts w:cs="B Nazanin" w:hint="cs"/>
                <w:sz w:val="26"/>
                <w:szCs w:val="26"/>
                <w:rtl/>
              </w:rPr>
              <w:t>. نمودار حرارتی میانه</w:t>
            </w:r>
            <w:r w:rsidRPr="00271D5B">
              <w:rPr>
                <w:rFonts w:cs="B Nazanin"/>
                <w:sz w:val="26"/>
                <w:szCs w:val="26"/>
                <w:rtl/>
              </w:rPr>
              <w:softHyphen/>
            </w:r>
            <w:r w:rsidRPr="00271D5B">
              <w:rPr>
                <w:rFonts w:cs="B Nazanin" w:hint="cs"/>
                <w:sz w:val="26"/>
                <w:szCs w:val="26"/>
                <w:rtl/>
              </w:rPr>
              <w:t>ی زمان وقوع حوادث ریلی تا اطلاع، اطلاع تا حضور، حضور تا پایان و</w:t>
            </w:r>
            <w:r w:rsidRPr="00271D5B">
              <w:rPr>
                <w:rFonts w:cs="B Nazanin" w:hint="cs"/>
                <w:sz w:val="26"/>
                <w:szCs w:val="26"/>
                <w:rtl/>
                <w:lang w:bidi="fa-IR"/>
              </w:rPr>
              <w:t xml:space="preserve"> وقوع تا پایان حضور نیروهای هلال احمر در موقعیت به تفکیک استان</w:t>
            </w:r>
            <w:r w:rsidRPr="00271D5B">
              <w:rPr>
                <w:rFonts w:cs="B Nazanin"/>
                <w:sz w:val="26"/>
                <w:szCs w:val="26"/>
                <w:rtl/>
                <w:lang w:bidi="fa-IR"/>
              </w:rPr>
              <w:softHyphen/>
            </w:r>
            <w:r w:rsidRPr="00271D5B">
              <w:rPr>
                <w:rFonts w:cs="B Nazanin" w:hint="cs"/>
                <w:sz w:val="26"/>
                <w:szCs w:val="26"/>
                <w:rtl/>
                <w:lang w:bidi="fa-IR"/>
              </w:rPr>
              <w:t>های کشور بین سال</w:t>
            </w:r>
            <w:r w:rsidRPr="00271D5B">
              <w:rPr>
                <w:rFonts w:cs="B Nazanin"/>
                <w:sz w:val="26"/>
                <w:szCs w:val="26"/>
                <w:rtl/>
                <w:lang w:bidi="fa-IR"/>
              </w:rPr>
              <w:softHyphen/>
            </w:r>
            <w:r w:rsidRPr="00271D5B">
              <w:rPr>
                <w:rFonts w:cs="B Nazanin" w:hint="cs"/>
                <w:sz w:val="26"/>
                <w:szCs w:val="26"/>
                <w:rtl/>
                <w:lang w:bidi="fa-IR"/>
              </w:rPr>
              <w:t>های 1391 تا 1399 (رنگ بنفش به معنی بیشترین مقدار و رنگ سبز به معنی کمترین مقدار است. موارد خاکستری به معنای داده</w:t>
            </w:r>
            <w:r w:rsidRPr="00271D5B">
              <w:rPr>
                <w:rFonts w:cs="B Nazanin"/>
                <w:sz w:val="26"/>
                <w:szCs w:val="26"/>
                <w:rtl/>
                <w:lang w:bidi="fa-IR"/>
              </w:rPr>
              <w:softHyphen/>
            </w:r>
            <w:r w:rsidRPr="00271D5B">
              <w:rPr>
                <w:rFonts w:cs="B Nazanin" w:hint="cs"/>
                <w:sz w:val="26"/>
                <w:szCs w:val="26"/>
                <w:rtl/>
                <w:lang w:bidi="fa-IR"/>
              </w:rPr>
              <w:t>ی از دست رفته است).</w:t>
            </w:r>
          </w:p>
          <w:p w14:paraId="26813755" w14:textId="77777777" w:rsidR="00C672B9" w:rsidRPr="00271D5B" w:rsidRDefault="00C672B9" w:rsidP="00271D5B">
            <w:pPr>
              <w:bidi/>
              <w:spacing w:before="240" w:line="276" w:lineRule="auto"/>
              <w:jc w:val="both"/>
              <w:rPr>
                <w:rFonts w:cs="B Nazanin"/>
                <w:sz w:val="26"/>
                <w:szCs w:val="26"/>
                <w:rtl/>
                <w:lang w:bidi="fa-IR"/>
              </w:rPr>
            </w:pPr>
          </w:p>
          <w:p w14:paraId="463483B5" w14:textId="77777777" w:rsidR="00C672B9" w:rsidRPr="00271D5B" w:rsidRDefault="00C672B9" w:rsidP="00271D5B">
            <w:pPr>
              <w:spacing w:before="240" w:line="276" w:lineRule="auto"/>
              <w:ind w:right="-1440" w:hanging="1440"/>
              <w:jc w:val="center"/>
              <w:rPr>
                <w:rFonts w:cs="B Nazanin"/>
                <w:sz w:val="26"/>
                <w:szCs w:val="26"/>
              </w:rPr>
            </w:pPr>
            <w:r w:rsidRPr="00271D5B">
              <w:rPr>
                <w:rFonts w:cs="B Nazanin"/>
                <w:noProof/>
                <w:sz w:val="26"/>
                <w:szCs w:val="26"/>
              </w:rPr>
              <w:drawing>
                <wp:inline distT="0" distB="0" distL="0" distR="0" wp14:anchorId="55B85023" wp14:editId="11251090">
                  <wp:extent cx="3084469" cy="2286000"/>
                  <wp:effectExtent l="0" t="0" r="1905"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084469" cy="2286000"/>
                          </a:xfrm>
                          <a:prstGeom prst="rect">
                            <a:avLst/>
                          </a:prstGeom>
                          <a:noFill/>
                          <a:ln>
                            <a:noFill/>
                          </a:ln>
                        </pic:spPr>
                      </pic:pic>
                    </a:graphicData>
                  </a:graphic>
                </wp:inline>
              </w:drawing>
            </w:r>
            <w:r w:rsidRPr="00271D5B">
              <w:rPr>
                <w:rFonts w:cs="B Nazanin"/>
                <w:sz w:val="26"/>
                <w:szCs w:val="26"/>
              </w:rPr>
              <w:t xml:space="preserve">  </w:t>
            </w:r>
            <w:r w:rsidRPr="00271D5B">
              <w:rPr>
                <w:rFonts w:cs="B Nazanin"/>
                <w:noProof/>
                <w:sz w:val="26"/>
                <w:szCs w:val="26"/>
              </w:rPr>
              <w:drawing>
                <wp:inline distT="0" distB="0" distL="0" distR="0" wp14:anchorId="31BAF95F" wp14:editId="52D6C083">
                  <wp:extent cx="3084469" cy="2286000"/>
                  <wp:effectExtent l="0" t="0" r="1905"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084469" cy="2286000"/>
                          </a:xfrm>
                          <a:prstGeom prst="rect">
                            <a:avLst/>
                          </a:prstGeom>
                          <a:noFill/>
                          <a:ln>
                            <a:noFill/>
                          </a:ln>
                        </pic:spPr>
                      </pic:pic>
                    </a:graphicData>
                  </a:graphic>
                </wp:inline>
              </w:drawing>
            </w:r>
          </w:p>
          <w:tbl>
            <w:tblPr>
              <w:tblStyle w:val="TableGrid"/>
              <w:tblW w:w="9297" w:type="dxa"/>
              <w:tblLook w:val="04A0" w:firstRow="1" w:lastRow="0" w:firstColumn="1" w:lastColumn="0" w:noHBand="0" w:noVBand="1"/>
            </w:tblPr>
            <w:tblGrid>
              <w:gridCol w:w="4721"/>
              <w:gridCol w:w="4576"/>
            </w:tblGrid>
            <w:tr w:rsidR="00C672B9" w:rsidRPr="00271D5B" w14:paraId="18F53E47" w14:textId="77777777" w:rsidTr="00872A32">
              <w:trPr>
                <w:trHeight w:val="253"/>
              </w:trPr>
              <w:tc>
                <w:tcPr>
                  <w:tcW w:w="4721" w:type="dxa"/>
                  <w:vAlign w:val="center"/>
                </w:tcPr>
                <w:p w14:paraId="67AD89B3" w14:textId="77777777" w:rsidR="00C672B9" w:rsidRPr="00271D5B" w:rsidRDefault="00C672B9" w:rsidP="00271D5B">
                  <w:pPr>
                    <w:spacing w:line="276" w:lineRule="auto"/>
                    <w:jc w:val="center"/>
                    <w:rPr>
                      <w:rFonts w:ascii="Calibri" w:hAnsi="Calibri" w:cs="B Nazanin"/>
                      <w:sz w:val="26"/>
                      <w:szCs w:val="26"/>
                      <w:rtl/>
                      <w:lang w:bidi="fa-IR"/>
                    </w:rPr>
                  </w:pPr>
                  <w:r w:rsidRPr="00271D5B">
                    <w:rPr>
                      <w:rFonts w:ascii="Calibri" w:hAnsi="Calibri" w:cs="B Nazanin" w:hint="cs"/>
                      <w:sz w:val="26"/>
                      <w:szCs w:val="26"/>
                      <w:rtl/>
                      <w:lang w:bidi="fa-IR"/>
                    </w:rPr>
                    <w:t>وقوع تا اطلاع</w:t>
                  </w:r>
                </w:p>
              </w:tc>
              <w:tc>
                <w:tcPr>
                  <w:tcW w:w="4576" w:type="dxa"/>
                  <w:vAlign w:val="center"/>
                </w:tcPr>
                <w:p w14:paraId="078874CB" w14:textId="77777777" w:rsidR="00C672B9" w:rsidRPr="00271D5B" w:rsidRDefault="00C672B9" w:rsidP="00271D5B">
                  <w:pPr>
                    <w:spacing w:line="276" w:lineRule="auto"/>
                    <w:jc w:val="center"/>
                    <w:rPr>
                      <w:rFonts w:cs="B Nazanin"/>
                      <w:sz w:val="26"/>
                      <w:szCs w:val="26"/>
                    </w:rPr>
                  </w:pPr>
                  <w:r w:rsidRPr="00271D5B">
                    <w:rPr>
                      <w:rFonts w:cs="B Nazanin" w:hint="cs"/>
                      <w:sz w:val="26"/>
                      <w:szCs w:val="26"/>
                      <w:rtl/>
                    </w:rPr>
                    <w:t>اطلاع تا حضور</w:t>
                  </w:r>
                </w:p>
              </w:tc>
            </w:tr>
          </w:tbl>
          <w:p w14:paraId="1362FBEB" w14:textId="77777777" w:rsidR="00C672B9" w:rsidRPr="00271D5B" w:rsidRDefault="00C672B9" w:rsidP="00271D5B">
            <w:pPr>
              <w:spacing w:before="240" w:line="276" w:lineRule="auto"/>
              <w:ind w:right="-1440" w:hanging="1440"/>
              <w:jc w:val="center"/>
              <w:rPr>
                <w:rFonts w:cs="B Nazanin"/>
                <w:sz w:val="26"/>
                <w:szCs w:val="26"/>
              </w:rPr>
            </w:pPr>
            <w:r w:rsidRPr="00271D5B">
              <w:rPr>
                <w:rFonts w:cs="B Nazanin"/>
                <w:noProof/>
                <w:sz w:val="26"/>
                <w:szCs w:val="26"/>
              </w:rPr>
              <w:lastRenderedPageBreak/>
              <w:drawing>
                <wp:inline distT="0" distB="0" distL="0" distR="0" wp14:anchorId="529912BE" wp14:editId="220D7B5B">
                  <wp:extent cx="3084469" cy="2286000"/>
                  <wp:effectExtent l="0" t="0" r="1905"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084469" cy="2286000"/>
                          </a:xfrm>
                          <a:prstGeom prst="rect">
                            <a:avLst/>
                          </a:prstGeom>
                          <a:noFill/>
                          <a:ln>
                            <a:noFill/>
                          </a:ln>
                        </pic:spPr>
                      </pic:pic>
                    </a:graphicData>
                  </a:graphic>
                </wp:inline>
              </w:drawing>
            </w:r>
            <w:r w:rsidRPr="00271D5B">
              <w:rPr>
                <w:rFonts w:cs="B Nazanin"/>
                <w:sz w:val="26"/>
                <w:szCs w:val="26"/>
              </w:rPr>
              <w:t xml:space="preserve">  </w:t>
            </w:r>
            <w:r w:rsidRPr="00271D5B">
              <w:rPr>
                <w:rFonts w:cs="B Nazanin"/>
                <w:noProof/>
                <w:sz w:val="26"/>
                <w:szCs w:val="26"/>
              </w:rPr>
              <w:drawing>
                <wp:inline distT="0" distB="0" distL="0" distR="0" wp14:anchorId="660999A1" wp14:editId="46965514">
                  <wp:extent cx="3084469" cy="2286000"/>
                  <wp:effectExtent l="0" t="0" r="1905"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084469" cy="2286000"/>
                          </a:xfrm>
                          <a:prstGeom prst="rect">
                            <a:avLst/>
                          </a:prstGeom>
                          <a:noFill/>
                          <a:ln>
                            <a:noFill/>
                          </a:ln>
                        </pic:spPr>
                      </pic:pic>
                    </a:graphicData>
                  </a:graphic>
                </wp:inline>
              </w:drawing>
            </w:r>
          </w:p>
          <w:tbl>
            <w:tblPr>
              <w:tblStyle w:val="TableGrid"/>
              <w:tblW w:w="9176" w:type="dxa"/>
              <w:tblLook w:val="04A0" w:firstRow="1" w:lastRow="0" w:firstColumn="1" w:lastColumn="0" w:noHBand="0" w:noVBand="1"/>
            </w:tblPr>
            <w:tblGrid>
              <w:gridCol w:w="4660"/>
              <w:gridCol w:w="4516"/>
            </w:tblGrid>
            <w:tr w:rsidR="00C672B9" w:rsidRPr="00271D5B" w14:paraId="54C498E1" w14:textId="77777777" w:rsidTr="00872A32">
              <w:trPr>
                <w:trHeight w:val="253"/>
              </w:trPr>
              <w:tc>
                <w:tcPr>
                  <w:tcW w:w="4660" w:type="dxa"/>
                  <w:vAlign w:val="center"/>
                </w:tcPr>
                <w:p w14:paraId="57671CD8" w14:textId="77777777" w:rsidR="00C672B9" w:rsidRPr="00271D5B" w:rsidRDefault="00C672B9" w:rsidP="00271D5B">
                  <w:pPr>
                    <w:spacing w:line="276" w:lineRule="auto"/>
                    <w:jc w:val="center"/>
                    <w:rPr>
                      <w:rFonts w:ascii="Calibri" w:hAnsi="Calibri" w:cs="B Nazanin"/>
                      <w:sz w:val="26"/>
                      <w:szCs w:val="26"/>
                      <w:rtl/>
                      <w:lang w:bidi="fa-IR"/>
                    </w:rPr>
                  </w:pPr>
                  <w:r w:rsidRPr="00271D5B">
                    <w:rPr>
                      <w:rFonts w:ascii="Calibri" w:hAnsi="Calibri" w:cs="B Nazanin" w:hint="cs"/>
                      <w:sz w:val="26"/>
                      <w:szCs w:val="26"/>
                      <w:rtl/>
                      <w:lang w:bidi="fa-IR"/>
                    </w:rPr>
                    <w:t>اطلاع تا پایان</w:t>
                  </w:r>
                </w:p>
              </w:tc>
              <w:tc>
                <w:tcPr>
                  <w:tcW w:w="4516" w:type="dxa"/>
                  <w:vAlign w:val="center"/>
                </w:tcPr>
                <w:p w14:paraId="29CA6655" w14:textId="77777777" w:rsidR="00C672B9" w:rsidRPr="00271D5B" w:rsidRDefault="00C672B9" w:rsidP="00271D5B">
                  <w:pPr>
                    <w:spacing w:line="276" w:lineRule="auto"/>
                    <w:jc w:val="center"/>
                    <w:rPr>
                      <w:rFonts w:cs="B Nazanin"/>
                      <w:sz w:val="26"/>
                      <w:szCs w:val="26"/>
                    </w:rPr>
                  </w:pPr>
                  <w:r w:rsidRPr="00271D5B">
                    <w:rPr>
                      <w:rFonts w:cs="B Nazanin" w:hint="cs"/>
                      <w:sz w:val="26"/>
                      <w:szCs w:val="26"/>
                      <w:rtl/>
                    </w:rPr>
                    <w:t>وقوع تا پایان</w:t>
                  </w:r>
                </w:p>
              </w:tc>
            </w:tr>
          </w:tbl>
          <w:p w14:paraId="1529CCF4" w14:textId="31A24A71" w:rsidR="00C672B9" w:rsidRPr="00271D5B" w:rsidRDefault="00C672B9" w:rsidP="00271D5B">
            <w:pPr>
              <w:bidi/>
              <w:spacing w:before="240" w:line="276" w:lineRule="auto"/>
              <w:jc w:val="both"/>
              <w:rPr>
                <w:rFonts w:cs="B Nazanin"/>
                <w:sz w:val="26"/>
                <w:szCs w:val="26"/>
                <w:rtl/>
                <w:lang w:bidi="fa-IR"/>
              </w:rPr>
            </w:pPr>
            <w:r w:rsidRPr="00271D5B">
              <w:rPr>
                <w:rFonts w:cs="B Nazanin" w:hint="cs"/>
                <w:sz w:val="26"/>
                <w:szCs w:val="26"/>
                <w:rtl/>
              </w:rPr>
              <w:t xml:space="preserve">شکل </w:t>
            </w:r>
            <w:r w:rsidR="00872A32" w:rsidRPr="00271D5B">
              <w:rPr>
                <w:rFonts w:cs="B Nazanin" w:hint="cs"/>
                <w:sz w:val="26"/>
                <w:szCs w:val="26"/>
                <w:rtl/>
              </w:rPr>
              <w:t>11</w:t>
            </w:r>
            <w:r w:rsidRPr="00271D5B">
              <w:rPr>
                <w:rFonts w:cs="B Nazanin" w:hint="cs"/>
                <w:sz w:val="26"/>
                <w:szCs w:val="26"/>
                <w:rtl/>
              </w:rPr>
              <w:t>. نمودار حرارتی میانه</w:t>
            </w:r>
            <w:r w:rsidRPr="00271D5B">
              <w:rPr>
                <w:rFonts w:cs="B Nazanin"/>
                <w:sz w:val="26"/>
                <w:szCs w:val="26"/>
                <w:rtl/>
              </w:rPr>
              <w:softHyphen/>
            </w:r>
            <w:r w:rsidRPr="00271D5B">
              <w:rPr>
                <w:rFonts w:cs="B Nazanin" w:hint="cs"/>
                <w:sz w:val="26"/>
                <w:szCs w:val="26"/>
                <w:rtl/>
              </w:rPr>
              <w:t>ی زمان وقوع زمین لرزه تا اطلاع، اطلاع تا حضور، حضور تا پایان و</w:t>
            </w:r>
            <w:r w:rsidRPr="00271D5B">
              <w:rPr>
                <w:rFonts w:cs="B Nazanin" w:hint="cs"/>
                <w:sz w:val="26"/>
                <w:szCs w:val="26"/>
                <w:rtl/>
                <w:lang w:bidi="fa-IR"/>
              </w:rPr>
              <w:t xml:space="preserve"> وقوع تا پایان حضور نیروهای هلال احمر در موقعیت به تفکیک استان</w:t>
            </w:r>
            <w:r w:rsidRPr="00271D5B">
              <w:rPr>
                <w:rFonts w:cs="B Nazanin"/>
                <w:sz w:val="26"/>
                <w:szCs w:val="26"/>
                <w:rtl/>
                <w:lang w:bidi="fa-IR"/>
              </w:rPr>
              <w:softHyphen/>
            </w:r>
            <w:r w:rsidRPr="00271D5B">
              <w:rPr>
                <w:rFonts w:cs="B Nazanin" w:hint="cs"/>
                <w:sz w:val="26"/>
                <w:szCs w:val="26"/>
                <w:rtl/>
                <w:lang w:bidi="fa-IR"/>
              </w:rPr>
              <w:t>های کشور بین سال</w:t>
            </w:r>
            <w:r w:rsidRPr="00271D5B">
              <w:rPr>
                <w:rFonts w:cs="B Nazanin"/>
                <w:sz w:val="26"/>
                <w:szCs w:val="26"/>
                <w:rtl/>
                <w:lang w:bidi="fa-IR"/>
              </w:rPr>
              <w:softHyphen/>
            </w:r>
            <w:r w:rsidRPr="00271D5B">
              <w:rPr>
                <w:rFonts w:cs="B Nazanin" w:hint="cs"/>
                <w:sz w:val="26"/>
                <w:szCs w:val="26"/>
                <w:rtl/>
                <w:lang w:bidi="fa-IR"/>
              </w:rPr>
              <w:t>های 1391 تا 1399 (رنگ بنفش به معنی بیشترین مقدار و رنگ سبز به معنی کمترین مقدار است. موارد خاکستری به معنای داده</w:t>
            </w:r>
            <w:r w:rsidRPr="00271D5B">
              <w:rPr>
                <w:rFonts w:cs="B Nazanin"/>
                <w:sz w:val="26"/>
                <w:szCs w:val="26"/>
                <w:rtl/>
                <w:lang w:bidi="fa-IR"/>
              </w:rPr>
              <w:softHyphen/>
            </w:r>
            <w:r w:rsidRPr="00271D5B">
              <w:rPr>
                <w:rFonts w:cs="B Nazanin" w:hint="cs"/>
                <w:sz w:val="26"/>
                <w:szCs w:val="26"/>
                <w:rtl/>
                <w:lang w:bidi="fa-IR"/>
              </w:rPr>
              <w:t>ی از دست رفته است).</w:t>
            </w:r>
          </w:p>
          <w:p w14:paraId="7FA85E9D" w14:textId="77777777" w:rsidR="00C672B9" w:rsidRPr="00271D5B" w:rsidRDefault="00C672B9" w:rsidP="00271D5B">
            <w:pPr>
              <w:bidi/>
              <w:spacing w:before="240" w:line="276" w:lineRule="auto"/>
              <w:rPr>
                <w:rFonts w:cs="B Nazanin"/>
                <w:sz w:val="26"/>
                <w:szCs w:val="26"/>
                <w:rtl/>
              </w:rPr>
            </w:pPr>
          </w:p>
          <w:p w14:paraId="7942B327" w14:textId="77777777" w:rsidR="00C672B9" w:rsidRPr="00271D5B" w:rsidRDefault="00C672B9" w:rsidP="00271D5B">
            <w:pPr>
              <w:spacing w:before="240" w:line="276" w:lineRule="auto"/>
              <w:ind w:right="-1440" w:hanging="1440"/>
              <w:jc w:val="center"/>
              <w:rPr>
                <w:rFonts w:cs="B Nazanin"/>
                <w:sz w:val="26"/>
                <w:szCs w:val="26"/>
              </w:rPr>
            </w:pPr>
            <w:r w:rsidRPr="00271D5B">
              <w:rPr>
                <w:rFonts w:cs="B Nazanin"/>
                <w:noProof/>
                <w:sz w:val="26"/>
                <w:szCs w:val="26"/>
              </w:rPr>
              <w:drawing>
                <wp:inline distT="0" distB="0" distL="0" distR="0" wp14:anchorId="4F72D791" wp14:editId="3AD84BF3">
                  <wp:extent cx="3084469" cy="2286000"/>
                  <wp:effectExtent l="0" t="0" r="1905"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084469" cy="2286000"/>
                          </a:xfrm>
                          <a:prstGeom prst="rect">
                            <a:avLst/>
                          </a:prstGeom>
                          <a:noFill/>
                          <a:ln>
                            <a:noFill/>
                          </a:ln>
                        </pic:spPr>
                      </pic:pic>
                    </a:graphicData>
                  </a:graphic>
                </wp:inline>
              </w:drawing>
            </w:r>
            <w:r w:rsidRPr="00271D5B">
              <w:rPr>
                <w:rFonts w:cs="B Nazanin"/>
                <w:sz w:val="26"/>
                <w:szCs w:val="26"/>
              </w:rPr>
              <w:t xml:space="preserve">  </w:t>
            </w:r>
            <w:r w:rsidRPr="00271D5B">
              <w:rPr>
                <w:rFonts w:cs="B Nazanin"/>
                <w:noProof/>
                <w:sz w:val="26"/>
                <w:szCs w:val="26"/>
              </w:rPr>
              <w:drawing>
                <wp:inline distT="0" distB="0" distL="0" distR="0" wp14:anchorId="2B716DEB" wp14:editId="695DFCBF">
                  <wp:extent cx="3084469" cy="2286000"/>
                  <wp:effectExtent l="0" t="0" r="1905"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084469" cy="2286000"/>
                          </a:xfrm>
                          <a:prstGeom prst="rect">
                            <a:avLst/>
                          </a:prstGeom>
                          <a:noFill/>
                          <a:ln>
                            <a:noFill/>
                          </a:ln>
                        </pic:spPr>
                      </pic:pic>
                    </a:graphicData>
                  </a:graphic>
                </wp:inline>
              </w:drawing>
            </w:r>
          </w:p>
          <w:tbl>
            <w:tblPr>
              <w:tblStyle w:val="TableGrid"/>
              <w:tblW w:w="9267" w:type="dxa"/>
              <w:tblLook w:val="04A0" w:firstRow="1" w:lastRow="0" w:firstColumn="1" w:lastColumn="0" w:noHBand="0" w:noVBand="1"/>
            </w:tblPr>
            <w:tblGrid>
              <w:gridCol w:w="4706"/>
              <w:gridCol w:w="4561"/>
            </w:tblGrid>
            <w:tr w:rsidR="00C672B9" w:rsidRPr="00271D5B" w14:paraId="5235B976" w14:textId="77777777" w:rsidTr="00872A32">
              <w:trPr>
                <w:trHeight w:val="253"/>
              </w:trPr>
              <w:tc>
                <w:tcPr>
                  <w:tcW w:w="4706" w:type="dxa"/>
                  <w:vAlign w:val="center"/>
                </w:tcPr>
                <w:p w14:paraId="0EDFE4C5" w14:textId="77777777" w:rsidR="00C672B9" w:rsidRPr="00271D5B" w:rsidRDefault="00C672B9" w:rsidP="00271D5B">
                  <w:pPr>
                    <w:spacing w:line="276" w:lineRule="auto"/>
                    <w:jc w:val="center"/>
                    <w:rPr>
                      <w:rFonts w:ascii="Calibri" w:hAnsi="Calibri" w:cs="B Nazanin"/>
                      <w:sz w:val="26"/>
                      <w:szCs w:val="26"/>
                      <w:rtl/>
                      <w:lang w:bidi="fa-IR"/>
                    </w:rPr>
                  </w:pPr>
                  <w:r w:rsidRPr="00271D5B">
                    <w:rPr>
                      <w:rFonts w:ascii="Calibri" w:hAnsi="Calibri" w:cs="B Nazanin" w:hint="cs"/>
                      <w:sz w:val="26"/>
                      <w:szCs w:val="26"/>
                      <w:rtl/>
                      <w:lang w:bidi="fa-IR"/>
                    </w:rPr>
                    <w:t>وقوع تا اطلاع</w:t>
                  </w:r>
                </w:p>
              </w:tc>
              <w:tc>
                <w:tcPr>
                  <w:tcW w:w="4561" w:type="dxa"/>
                  <w:vAlign w:val="center"/>
                </w:tcPr>
                <w:p w14:paraId="3E5807F3" w14:textId="77777777" w:rsidR="00C672B9" w:rsidRPr="00271D5B" w:rsidRDefault="00C672B9" w:rsidP="00271D5B">
                  <w:pPr>
                    <w:spacing w:line="276" w:lineRule="auto"/>
                    <w:jc w:val="center"/>
                    <w:rPr>
                      <w:rFonts w:cs="B Nazanin"/>
                      <w:sz w:val="26"/>
                      <w:szCs w:val="26"/>
                    </w:rPr>
                  </w:pPr>
                  <w:r w:rsidRPr="00271D5B">
                    <w:rPr>
                      <w:rFonts w:cs="B Nazanin" w:hint="cs"/>
                      <w:sz w:val="26"/>
                      <w:szCs w:val="26"/>
                      <w:rtl/>
                    </w:rPr>
                    <w:t>اطلاع تا حضور</w:t>
                  </w:r>
                </w:p>
              </w:tc>
            </w:tr>
          </w:tbl>
          <w:p w14:paraId="7218C8F1" w14:textId="77777777" w:rsidR="00C672B9" w:rsidRPr="00271D5B" w:rsidRDefault="00C672B9" w:rsidP="00271D5B">
            <w:pPr>
              <w:spacing w:before="240" w:line="276" w:lineRule="auto"/>
              <w:ind w:right="-1440" w:hanging="1440"/>
              <w:jc w:val="center"/>
              <w:rPr>
                <w:rFonts w:cs="B Nazanin"/>
                <w:sz w:val="26"/>
                <w:szCs w:val="26"/>
              </w:rPr>
            </w:pPr>
            <w:r w:rsidRPr="00271D5B">
              <w:rPr>
                <w:rFonts w:cs="B Nazanin"/>
                <w:noProof/>
                <w:sz w:val="26"/>
                <w:szCs w:val="26"/>
              </w:rPr>
              <w:lastRenderedPageBreak/>
              <w:drawing>
                <wp:inline distT="0" distB="0" distL="0" distR="0" wp14:anchorId="4AF4A726" wp14:editId="6F8C6905">
                  <wp:extent cx="3084469" cy="2286000"/>
                  <wp:effectExtent l="0" t="0" r="1905"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084469" cy="2286000"/>
                          </a:xfrm>
                          <a:prstGeom prst="rect">
                            <a:avLst/>
                          </a:prstGeom>
                          <a:noFill/>
                          <a:ln>
                            <a:noFill/>
                          </a:ln>
                        </pic:spPr>
                      </pic:pic>
                    </a:graphicData>
                  </a:graphic>
                </wp:inline>
              </w:drawing>
            </w:r>
            <w:r w:rsidRPr="00271D5B">
              <w:rPr>
                <w:rFonts w:cs="B Nazanin"/>
                <w:sz w:val="26"/>
                <w:szCs w:val="26"/>
              </w:rPr>
              <w:t xml:space="preserve">  </w:t>
            </w:r>
            <w:r w:rsidRPr="00271D5B">
              <w:rPr>
                <w:rFonts w:cs="B Nazanin"/>
                <w:noProof/>
                <w:sz w:val="26"/>
                <w:szCs w:val="26"/>
              </w:rPr>
              <w:drawing>
                <wp:inline distT="0" distB="0" distL="0" distR="0" wp14:anchorId="4710C525" wp14:editId="7C553F87">
                  <wp:extent cx="3084469" cy="2286000"/>
                  <wp:effectExtent l="0" t="0" r="1905"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084469" cy="2286000"/>
                          </a:xfrm>
                          <a:prstGeom prst="rect">
                            <a:avLst/>
                          </a:prstGeom>
                          <a:noFill/>
                          <a:ln>
                            <a:noFill/>
                          </a:ln>
                        </pic:spPr>
                      </pic:pic>
                    </a:graphicData>
                  </a:graphic>
                </wp:inline>
              </w:drawing>
            </w:r>
          </w:p>
          <w:tbl>
            <w:tblPr>
              <w:tblStyle w:val="TableGrid"/>
              <w:tblW w:w="9251" w:type="dxa"/>
              <w:tblLook w:val="04A0" w:firstRow="1" w:lastRow="0" w:firstColumn="1" w:lastColumn="0" w:noHBand="0" w:noVBand="1"/>
            </w:tblPr>
            <w:tblGrid>
              <w:gridCol w:w="4698"/>
              <w:gridCol w:w="4553"/>
            </w:tblGrid>
            <w:tr w:rsidR="00C672B9" w:rsidRPr="00271D5B" w14:paraId="2BC4568D" w14:textId="77777777" w:rsidTr="00872A32">
              <w:trPr>
                <w:trHeight w:val="253"/>
              </w:trPr>
              <w:tc>
                <w:tcPr>
                  <w:tcW w:w="4698" w:type="dxa"/>
                  <w:vAlign w:val="center"/>
                </w:tcPr>
                <w:p w14:paraId="3BE1C707" w14:textId="77777777" w:rsidR="00C672B9" w:rsidRPr="00271D5B" w:rsidRDefault="00C672B9" w:rsidP="00271D5B">
                  <w:pPr>
                    <w:spacing w:line="276" w:lineRule="auto"/>
                    <w:jc w:val="center"/>
                    <w:rPr>
                      <w:rFonts w:ascii="Calibri" w:hAnsi="Calibri" w:cs="B Nazanin"/>
                      <w:sz w:val="26"/>
                      <w:szCs w:val="26"/>
                      <w:rtl/>
                      <w:lang w:bidi="fa-IR"/>
                    </w:rPr>
                  </w:pPr>
                  <w:r w:rsidRPr="00271D5B">
                    <w:rPr>
                      <w:rFonts w:ascii="Calibri" w:hAnsi="Calibri" w:cs="B Nazanin" w:hint="cs"/>
                      <w:sz w:val="26"/>
                      <w:szCs w:val="26"/>
                      <w:rtl/>
                      <w:lang w:bidi="fa-IR"/>
                    </w:rPr>
                    <w:t>اطلاع تا پایان</w:t>
                  </w:r>
                </w:p>
              </w:tc>
              <w:tc>
                <w:tcPr>
                  <w:tcW w:w="4553" w:type="dxa"/>
                  <w:vAlign w:val="center"/>
                </w:tcPr>
                <w:p w14:paraId="5F9D2C96" w14:textId="77777777" w:rsidR="00C672B9" w:rsidRPr="00271D5B" w:rsidRDefault="00C672B9" w:rsidP="00271D5B">
                  <w:pPr>
                    <w:spacing w:line="276" w:lineRule="auto"/>
                    <w:jc w:val="center"/>
                    <w:rPr>
                      <w:rFonts w:cs="B Nazanin"/>
                      <w:sz w:val="26"/>
                      <w:szCs w:val="26"/>
                    </w:rPr>
                  </w:pPr>
                  <w:r w:rsidRPr="00271D5B">
                    <w:rPr>
                      <w:rFonts w:cs="B Nazanin" w:hint="cs"/>
                      <w:sz w:val="26"/>
                      <w:szCs w:val="26"/>
                      <w:rtl/>
                    </w:rPr>
                    <w:t>وقوع تا پایان</w:t>
                  </w:r>
                </w:p>
              </w:tc>
            </w:tr>
          </w:tbl>
          <w:p w14:paraId="263933D2" w14:textId="3FC5DDCE" w:rsidR="00C672B9" w:rsidRPr="00271D5B" w:rsidRDefault="00C672B9" w:rsidP="00271D5B">
            <w:pPr>
              <w:bidi/>
              <w:spacing w:before="240" w:line="276" w:lineRule="auto"/>
              <w:jc w:val="both"/>
              <w:rPr>
                <w:rFonts w:cs="B Nazanin"/>
                <w:sz w:val="26"/>
                <w:szCs w:val="26"/>
                <w:rtl/>
                <w:lang w:bidi="fa-IR"/>
              </w:rPr>
            </w:pPr>
            <w:r w:rsidRPr="00271D5B">
              <w:rPr>
                <w:rFonts w:cs="B Nazanin" w:hint="cs"/>
                <w:sz w:val="26"/>
                <w:szCs w:val="26"/>
                <w:rtl/>
              </w:rPr>
              <w:t xml:space="preserve">شکل </w:t>
            </w:r>
            <w:r w:rsidR="00872A32" w:rsidRPr="00271D5B">
              <w:rPr>
                <w:rFonts w:cs="B Nazanin" w:hint="cs"/>
                <w:sz w:val="26"/>
                <w:szCs w:val="26"/>
                <w:rtl/>
              </w:rPr>
              <w:t>12</w:t>
            </w:r>
            <w:r w:rsidRPr="00271D5B">
              <w:rPr>
                <w:rFonts w:cs="B Nazanin" w:hint="cs"/>
                <w:sz w:val="26"/>
                <w:szCs w:val="26"/>
                <w:rtl/>
              </w:rPr>
              <w:t>. نمودار حرارتی میانه</w:t>
            </w:r>
            <w:r w:rsidRPr="00271D5B">
              <w:rPr>
                <w:rFonts w:cs="B Nazanin"/>
                <w:sz w:val="26"/>
                <w:szCs w:val="26"/>
                <w:rtl/>
              </w:rPr>
              <w:softHyphen/>
            </w:r>
            <w:r w:rsidRPr="00271D5B">
              <w:rPr>
                <w:rFonts w:cs="B Nazanin" w:hint="cs"/>
                <w:sz w:val="26"/>
                <w:szCs w:val="26"/>
                <w:rtl/>
              </w:rPr>
              <w:t>ی زمان وقوع حوادث ساحلی تا اطلاع، اطلاع تا حضور، حضور تا پایان و</w:t>
            </w:r>
            <w:r w:rsidRPr="00271D5B">
              <w:rPr>
                <w:rFonts w:cs="B Nazanin" w:hint="cs"/>
                <w:sz w:val="26"/>
                <w:szCs w:val="26"/>
                <w:rtl/>
                <w:lang w:bidi="fa-IR"/>
              </w:rPr>
              <w:t xml:space="preserve"> وقوع تا پایان حضور نیروهای هلال احمر در موقعیت به تفکیک استان</w:t>
            </w:r>
            <w:r w:rsidRPr="00271D5B">
              <w:rPr>
                <w:rFonts w:cs="B Nazanin"/>
                <w:sz w:val="26"/>
                <w:szCs w:val="26"/>
                <w:rtl/>
                <w:lang w:bidi="fa-IR"/>
              </w:rPr>
              <w:softHyphen/>
            </w:r>
            <w:r w:rsidRPr="00271D5B">
              <w:rPr>
                <w:rFonts w:cs="B Nazanin" w:hint="cs"/>
                <w:sz w:val="26"/>
                <w:szCs w:val="26"/>
                <w:rtl/>
                <w:lang w:bidi="fa-IR"/>
              </w:rPr>
              <w:t>های کشور بین سال</w:t>
            </w:r>
            <w:r w:rsidRPr="00271D5B">
              <w:rPr>
                <w:rFonts w:cs="B Nazanin"/>
                <w:sz w:val="26"/>
                <w:szCs w:val="26"/>
                <w:rtl/>
                <w:lang w:bidi="fa-IR"/>
              </w:rPr>
              <w:softHyphen/>
            </w:r>
            <w:r w:rsidRPr="00271D5B">
              <w:rPr>
                <w:rFonts w:cs="B Nazanin" w:hint="cs"/>
                <w:sz w:val="26"/>
                <w:szCs w:val="26"/>
                <w:rtl/>
                <w:lang w:bidi="fa-IR"/>
              </w:rPr>
              <w:t>های 1391 تا 1399 (رنگ بنفش به معنی بیشترین مقدار و رنگ سبز به معنی کمترین مقدار است. موارد خاکستری به معنای داده</w:t>
            </w:r>
            <w:r w:rsidRPr="00271D5B">
              <w:rPr>
                <w:rFonts w:cs="B Nazanin"/>
                <w:sz w:val="26"/>
                <w:szCs w:val="26"/>
                <w:rtl/>
                <w:lang w:bidi="fa-IR"/>
              </w:rPr>
              <w:softHyphen/>
            </w:r>
            <w:r w:rsidRPr="00271D5B">
              <w:rPr>
                <w:rFonts w:cs="B Nazanin" w:hint="cs"/>
                <w:sz w:val="26"/>
                <w:szCs w:val="26"/>
                <w:rtl/>
                <w:lang w:bidi="fa-IR"/>
              </w:rPr>
              <w:t>ی از دست رفته است).</w:t>
            </w:r>
          </w:p>
          <w:p w14:paraId="7B85B589" w14:textId="77777777" w:rsidR="00C672B9" w:rsidRPr="00271D5B" w:rsidRDefault="00C672B9" w:rsidP="00271D5B">
            <w:pPr>
              <w:bidi/>
              <w:spacing w:before="240" w:line="276" w:lineRule="auto"/>
              <w:rPr>
                <w:rFonts w:cs="B Nazanin"/>
                <w:sz w:val="26"/>
                <w:szCs w:val="26"/>
                <w:rtl/>
              </w:rPr>
            </w:pPr>
          </w:p>
          <w:p w14:paraId="53923617" w14:textId="77777777" w:rsidR="00C672B9" w:rsidRPr="00271D5B" w:rsidRDefault="00C672B9" w:rsidP="00271D5B">
            <w:pPr>
              <w:spacing w:before="240" w:line="276" w:lineRule="auto"/>
              <w:ind w:right="-1440" w:hanging="1440"/>
              <w:jc w:val="center"/>
              <w:rPr>
                <w:rFonts w:cs="B Nazanin"/>
                <w:sz w:val="26"/>
                <w:szCs w:val="26"/>
              </w:rPr>
            </w:pPr>
            <w:r w:rsidRPr="00271D5B">
              <w:rPr>
                <w:rFonts w:cs="B Nazanin"/>
                <w:noProof/>
                <w:sz w:val="26"/>
                <w:szCs w:val="26"/>
              </w:rPr>
              <w:drawing>
                <wp:inline distT="0" distB="0" distL="0" distR="0" wp14:anchorId="529F8E01" wp14:editId="74FF2E93">
                  <wp:extent cx="3084469" cy="2286000"/>
                  <wp:effectExtent l="0" t="0" r="1905"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084469" cy="2286000"/>
                          </a:xfrm>
                          <a:prstGeom prst="rect">
                            <a:avLst/>
                          </a:prstGeom>
                          <a:noFill/>
                          <a:ln>
                            <a:noFill/>
                          </a:ln>
                        </pic:spPr>
                      </pic:pic>
                    </a:graphicData>
                  </a:graphic>
                </wp:inline>
              </w:drawing>
            </w:r>
            <w:r w:rsidRPr="00271D5B">
              <w:rPr>
                <w:rFonts w:cs="B Nazanin"/>
                <w:sz w:val="26"/>
                <w:szCs w:val="26"/>
              </w:rPr>
              <w:t xml:space="preserve">  </w:t>
            </w:r>
            <w:r w:rsidRPr="00271D5B">
              <w:rPr>
                <w:rFonts w:cs="B Nazanin"/>
                <w:noProof/>
                <w:sz w:val="26"/>
                <w:szCs w:val="26"/>
              </w:rPr>
              <w:drawing>
                <wp:inline distT="0" distB="0" distL="0" distR="0" wp14:anchorId="78746B5F" wp14:editId="1A9D1C53">
                  <wp:extent cx="3084469" cy="2286000"/>
                  <wp:effectExtent l="0" t="0" r="1905"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084469" cy="2286000"/>
                          </a:xfrm>
                          <a:prstGeom prst="rect">
                            <a:avLst/>
                          </a:prstGeom>
                          <a:noFill/>
                          <a:ln>
                            <a:noFill/>
                          </a:ln>
                        </pic:spPr>
                      </pic:pic>
                    </a:graphicData>
                  </a:graphic>
                </wp:inline>
              </w:drawing>
            </w:r>
          </w:p>
          <w:tbl>
            <w:tblPr>
              <w:tblStyle w:val="TableGrid"/>
              <w:tblW w:w="9267" w:type="dxa"/>
              <w:tblLook w:val="04A0" w:firstRow="1" w:lastRow="0" w:firstColumn="1" w:lastColumn="0" w:noHBand="0" w:noVBand="1"/>
            </w:tblPr>
            <w:tblGrid>
              <w:gridCol w:w="4706"/>
              <w:gridCol w:w="4561"/>
            </w:tblGrid>
            <w:tr w:rsidR="00C672B9" w:rsidRPr="00271D5B" w14:paraId="416DA742" w14:textId="77777777" w:rsidTr="00872A32">
              <w:trPr>
                <w:trHeight w:val="253"/>
              </w:trPr>
              <w:tc>
                <w:tcPr>
                  <w:tcW w:w="4706" w:type="dxa"/>
                  <w:vAlign w:val="center"/>
                </w:tcPr>
                <w:p w14:paraId="2B31EACC" w14:textId="77777777" w:rsidR="00C672B9" w:rsidRPr="00271D5B" w:rsidRDefault="00C672B9" w:rsidP="00271D5B">
                  <w:pPr>
                    <w:spacing w:line="276" w:lineRule="auto"/>
                    <w:jc w:val="center"/>
                    <w:rPr>
                      <w:rFonts w:ascii="Calibri" w:hAnsi="Calibri" w:cs="B Nazanin"/>
                      <w:sz w:val="26"/>
                      <w:szCs w:val="26"/>
                      <w:rtl/>
                      <w:lang w:bidi="fa-IR"/>
                    </w:rPr>
                  </w:pPr>
                  <w:r w:rsidRPr="00271D5B">
                    <w:rPr>
                      <w:rFonts w:ascii="Calibri" w:hAnsi="Calibri" w:cs="B Nazanin" w:hint="cs"/>
                      <w:sz w:val="26"/>
                      <w:szCs w:val="26"/>
                      <w:rtl/>
                      <w:lang w:bidi="fa-IR"/>
                    </w:rPr>
                    <w:t>وقوع تا اطلاع</w:t>
                  </w:r>
                </w:p>
              </w:tc>
              <w:tc>
                <w:tcPr>
                  <w:tcW w:w="4561" w:type="dxa"/>
                  <w:vAlign w:val="center"/>
                </w:tcPr>
                <w:p w14:paraId="350950CD" w14:textId="77777777" w:rsidR="00C672B9" w:rsidRPr="00271D5B" w:rsidRDefault="00C672B9" w:rsidP="00271D5B">
                  <w:pPr>
                    <w:spacing w:line="276" w:lineRule="auto"/>
                    <w:jc w:val="center"/>
                    <w:rPr>
                      <w:rFonts w:cs="B Nazanin"/>
                      <w:sz w:val="26"/>
                      <w:szCs w:val="26"/>
                    </w:rPr>
                  </w:pPr>
                  <w:r w:rsidRPr="00271D5B">
                    <w:rPr>
                      <w:rFonts w:cs="B Nazanin" w:hint="cs"/>
                      <w:sz w:val="26"/>
                      <w:szCs w:val="26"/>
                      <w:rtl/>
                    </w:rPr>
                    <w:t>اطلاع تا حضور</w:t>
                  </w:r>
                </w:p>
              </w:tc>
            </w:tr>
          </w:tbl>
          <w:p w14:paraId="26B66033" w14:textId="77777777" w:rsidR="00C672B9" w:rsidRPr="00271D5B" w:rsidRDefault="00C672B9" w:rsidP="00271D5B">
            <w:pPr>
              <w:spacing w:before="240" w:line="276" w:lineRule="auto"/>
              <w:ind w:right="-1440" w:hanging="1440"/>
              <w:jc w:val="center"/>
              <w:rPr>
                <w:rFonts w:cs="B Nazanin"/>
                <w:sz w:val="26"/>
                <w:szCs w:val="26"/>
              </w:rPr>
            </w:pPr>
            <w:r w:rsidRPr="00271D5B">
              <w:rPr>
                <w:rFonts w:cs="B Nazanin"/>
                <w:noProof/>
                <w:sz w:val="26"/>
                <w:szCs w:val="26"/>
              </w:rPr>
              <w:lastRenderedPageBreak/>
              <w:drawing>
                <wp:inline distT="0" distB="0" distL="0" distR="0" wp14:anchorId="5A171054" wp14:editId="30ACCB27">
                  <wp:extent cx="3084469" cy="2286000"/>
                  <wp:effectExtent l="0" t="0" r="1905"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084469" cy="2286000"/>
                          </a:xfrm>
                          <a:prstGeom prst="rect">
                            <a:avLst/>
                          </a:prstGeom>
                          <a:noFill/>
                          <a:ln>
                            <a:noFill/>
                          </a:ln>
                        </pic:spPr>
                      </pic:pic>
                    </a:graphicData>
                  </a:graphic>
                </wp:inline>
              </w:drawing>
            </w:r>
            <w:r w:rsidRPr="00271D5B">
              <w:rPr>
                <w:rFonts w:cs="B Nazanin"/>
                <w:sz w:val="26"/>
                <w:szCs w:val="26"/>
              </w:rPr>
              <w:t xml:space="preserve">  </w:t>
            </w:r>
            <w:r w:rsidRPr="00271D5B">
              <w:rPr>
                <w:rFonts w:cs="B Nazanin"/>
                <w:noProof/>
                <w:sz w:val="26"/>
                <w:szCs w:val="26"/>
              </w:rPr>
              <w:drawing>
                <wp:inline distT="0" distB="0" distL="0" distR="0" wp14:anchorId="7130A332" wp14:editId="65CA5FD8">
                  <wp:extent cx="3084469" cy="2286000"/>
                  <wp:effectExtent l="0" t="0" r="1905"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084469" cy="2286000"/>
                          </a:xfrm>
                          <a:prstGeom prst="rect">
                            <a:avLst/>
                          </a:prstGeom>
                          <a:noFill/>
                          <a:ln>
                            <a:noFill/>
                          </a:ln>
                        </pic:spPr>
                      </pic:pic>
                    </a:graphicData>
                  </a:graphic>
                </wp:inline>
              </w:drawing>
            </w:r>
          </w:p>
          <w:tbl>
            <w:tblPr>
              <w:tblStyle w:val="TableGrid"/>
              <w:tblW w:w="9236" w:type="dxa"/>
              <w:tblLook w:val="04A0" w:firstRow="1" w:lastRow="0" w:firstColumn="1" w:lastColumn="0" w:noHBand="0" w:noVBand="1"/>
            </w:tblPr>
            <w:tblGrid>
              <w:gridCol w:w="4690"/>
              <w:gridCol w:w="4546"/>
            </w:tblGrid>
            <w:tr w:rsidR="00C672B9" w:rsidRPr="00271D5B" w14:paraId="4E9B885D" w14:textId="77777777" w:rsidTr="00872A32">
              <w:trPr>
                <w:trHeight w:val="253"/>
              </w:trPr>
              <w:tc>
                <w:tcPr>
                  <w:tcW w:w="4690" w:type="dxa"/>
                  <w:vAlign w:val="center"/>
                </w:tcPr>
                <w:p w14:paraId="3D955A78" w14:textId="77777777" w:rsidR="00C672B9" w:rsidRPr="00271D5B" w:rsidRDefault="00C672B9" w:rsidP="00271D5B">
                  <w:pPr>
                    <w:spacing w:line="276" w:lineRule="auto"/>
                    <w:jc w:val="center"/>
                    <w:rPr>
                      <w:rFonts w:ascii="Calibri" w:hAnsi="Calibri" w:cs="B Nazanin"/>
                      <w:sz w:val="26"/>
                      <w:szCs w:val="26"/>
                      <w:rtl/>
                      <w:lang w:bidi="fa-IR"/>
                    </w:rPr>
                  </w:pPr>
                  <w:r w:rsidRPr="00271D5B">
                    <w:rPr>
                      <w:rFonts w:ascii="Calibri" w:hAnsi="Calibri" w:cs="B Nazanin" w:hint="cs"/>
                      <w:sz w:val="26"/>
                      <w:szCs w:val="26"/>
                      <w:rtl/>
                      <w:lang w:bidi="fa-IR"/>
                    </w:rPr>
                    <w:t>اطلاع تا پایان</w:t>
                  </w:r>
                </w:p>
              </w:tc>
              <w:tc>
                <w:tcPr>
                  <w:tcW w:w="4546" w:type="dxa"/>
                  <w:vAlign w:val="center"/>
                </w:tcPr>
                <w:p w14:paraId="25BC948C" w14:textId="77777777" w:rsidR="00C672B9" w:rsidRPr="00271D5B" w:rsidRDefault="00C672B9" w:rsidP="00271D5B">
                  <w:pPr>
                    <w:spacing w:line="276" w:lineRule="auto"/>
                    <w:jc w:val="center"/>
                    <w:rPr>
                      <w:rFonts w:cs="B Nazanin"/>
                      <w:sz w:val="26"/>
                      <w:szCs w:val="26"/>
                    </w:rPr>
                  </w:pPr>
                  <w:r w:rsidRPr="00271D5B">
                    <w:rPr>
                      <w:rFonts w:cs="B Nazanin" w:hint="cs"/>
                      <w:sz w:val="26"/>
                      <w:szCs w:val="26"/>
                      <w:rtl/>
                    </w:rPr>
                    <w:t>وقوع تا پایان</w:t>
                  </w:r>
                </w:p>
              </w:tc>
            </w:tr>
          </w:tbl>
          <w:p w14:paraId="3FCB38E4" w14:textId="4614386A" w:rsidR="00C672B9" w:rsidRPr="00271D5B" w:rsidRDefault="00C672B9" w:rsidP="00271D5B">
            <w:pPr>
              <w:bidi/>
              <w:spacing w:before="240" w:line="276" w:lineRule="auto"/>
              <w:jc w:val="both"/>
              <w:rPr>
                <w:rFonts w:cs="B Nazanin"/>
                <w:sz w:val="26"/>
                <w:szCs w:val="26"/>
                <w:rtl/>
                <w:lang w:bidi="fa-IR"/>
              </w:rPr>
            </w:pPr>
            <w:r w:rsidRPr="00271D5B">
              <w:rPr>
                <w:rFonts w:cs="B Nazanin" w:hint="cs"/>
                <w:sz w:val="26"/>
                <w:szCs w:val="26"/>
                <w:rtl/>
              </w:rPr>
              <w:t xml:space="preserve">شکل </w:t>
            </w:r>
            <w:r w:rsidR="00872A32" w:rsidRPr="00271D5B">
              <w:rPr>
                <w:rFonts w:cs="B Nazanin" w:hint="cs"/>
                <w:sz w:val="26"/>
                <w:szCs w:val="26"/>
                <w:rtl/>
              </w:rPr>
              <w:t>13</w:t>
            </w:r>
            <w:r w:rsidRPr="00271D5B">
              <w:rPr>
                <w:rFonts w:cs="B Nazanin" w:hint="cs"/>
                <w:sz w:val="26"/>
                <w:szCs w:val="26"/>
                <w:rtl/>
              </w:rPr>
              <w:t>. نمودار حرارتی میانه</w:t>
            </w:r>
            <w:r w:rsidRPr="00271D5B">
              <w:rPr>
                <w:rFonts w:cs="B Nazanin"/>
                <w:sz w:val="26"/>
                <w:szCs w:val="26"/>
                <w:rtl/>
              </w:rPr>
              <w:softHyphen/>
            </w:r>
            <w:r w:rsidRPr="00271D5B">
              <w:rPr>
                <w:rFonts w:cs="B Nazanin" w:hint="cs"/>
                <w:sz w:val="26"/>
                <w:szCs w:val="26"/>
                <w:rtl/>
              </w:rPr>
              <w:t>ی زمان وقوع حوادث شهری تا اطلاع، اطلاع تا حضور، حضور تا پایان و</w:t>
            </w:r>
            <w:r w:rsidRPr="00271D5B">
              <w:rPr>
                <w:rFonts w:cs="B Nazanin" w:hint="cs"/>
                <w:sz w:val="26"/>
                <w:szCs w:val="26"/>
                <w:rtl/>
                <w:lang w:bidi="fa-IR"/>
              </w:rPr>
              <w:t xml:space="preserve"> وقوع تا پایان حضور نیروهای هلال احمر در موقعیت به تفکیک استان</w:t>
            </w:r>
            <w:r w:rsidRPr="00271D5B">
              <w:rPr>
                <w:rFonts w:cs="B Nazanin"/>
                <w:sz w:val="26"/>
                <w:szCs w:val="26"/>
                <w:rtl/>
                <w:lang w:bidi="fa-IR"/>
              </w:rPr>
              <w:softHyphen/>
            </w:r>
            <w:r w:rsidRPr="00271D5B">
              <w:rPr>
                <w:rFonts w:cs="B Nazanin" w:hint="cs"/>
                <w:sz w:val="26"/>
                <w:szCs w:val="26"/>
                <w:rtl/>
                <w:lang w:bidi="fa-IR"/>
              </w:rPr>
              <w:t>های کشور بین سال</w:t>
            </w:r>
            <w:r w:rsidRPr="00271D5B">
              <w:rPr>
                <w:rFonts w:cs="B Nazanin"/>
                <w:sz w:val="26"/>
                <w:szCs w:val="26"/>
                <w:rtl/>
                <w:lang w:bidi="fa-IR"/>
              </w:rPr>
              <w:softHyphen/>
            </w:r>
            <w:r w:rsidRPr="00271D5B">
              <w:rPr>
                <w:rFonts w:cs="B Nazanin" w:hint="cs"/>
                <w:sz w:val="26"/>
                <w:szCs w:val="26"/>
                <w:rtl/>
                <w:lang w:bidi="fa-IR"/>
              </w:rPr>
              <w:t>های 1391 تا 1399 (رنگ بنفش به معنی بیشترین مقدار و رنگ سبز به معنی کمترین مقدار است. موارد خاکستری به معنای داده</w:t>
            </w:r>
            <w:r w:rsidRPr="00271D5B">
              <w:rPr>
                <w:rFonts w:cs="B Nazanin"/>
                <w:sz w:val="26"/>
                <w:szCs w:val="26"/>
                <w:rtl/>
                <w:lang w:bidi="fa-IR"/>
              </w:rPr>
              <w:softHyphen/>
            </w:r>
            <w:r w:rsidRPr="00271D5B">
              <w:rPr>
                <w:rFonts w:cs="B Nazanin" w:hint="cs"/>
                <w:sz w:val="26"/>
                <w:szCs w:val="26"/>
                <w:rtl/>
                <w:lang w:bidi="fa-IR"/>
              </w:rPr>
              <w:t>ی از دست رفته است).</w:t>
            </w:r>
          </w:p>
          <w:p w14:paraId="72526C40" w14:textId="77777777" w:rsidR="00C672B9" w:rsidRPr="00271D5B" w:rsidRDefault="00C672B9" w:rsidP="00271D5B">
            <w:pPr>
              <w:bidi/>
              <w:spacing w:before="240" w:line="276" w:lineRule="auto"/>
              <w:rPr>
                <w:rFonts w:cs="B Nazanin"/>
                <w:sz w:val="26"/>
                <w:szCs w:val="26"/>
                <w:rtl/>
              </w:rPr>
            </w:pPr>
          </w:p>
          <w:p w14:paraId="5F0FC2E4" w14:textId="77777777" w:rsidR="00C672B9" w:rsidRPr="00271D5B" w:rsidRDefault="00C672B9" w:rsidP="00271D5B">
            <w:pPr>
              <w:spacing w:before="240" w:line="276" w:lineRule="auto"/>
              <w:ind w:right="-1440" w:hanging="1440"/>
              <w:jc w:val="center"/>
              <w:rPr>
                <w:rFonts w:cs="B Nazanin"/>
                <w:sz w:val="26"/>
                <w:szCs w:val="26"/>
              </w:rPr>
            </w:pPr>
            <w:r w:rsidRPr="00271D5B">
              <w:rPr>
                <w:rFonts w:cs="B Nazanin"/>
                <w:noProof/>
                <w:sz w:val="26"/>
                <w:szCs w:val="26"/>
              </w:rPr>
              <w:drawing>
                <wp:inline distT="0" distB="0" distL="0" distR="0" wp14:anchorId="5FE49309" wp14:editId="3FD344A8">
                  <wp:extent cx="3084469" cy="2286000"/>
                  <wp:effectExtent l="0" t="0" r="1905"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084469" cy="2286000"/>
                          </a:xfrm>
                          <a:prstGeom prst="rect">
                            <a:avLst/>
                          </a:prstGeom>
                          <a:noFill/>
                          <a:ln>
                            <a:noFill/>
                          </a:ln>
                        </pic:spPr>
                      </pic:pic>
                    </a:graphicData>
                  </a:graphic>
                </wp:inline>
              </w:drawing>
            </w:r>
            <w:r w:rsidRPr="00271D5B">
              <w:rPr>
                <w:rFonts w:cs="B Nazanin"/>
                <w:sz w:val="26"/>
                <w:szCs w:val="26"/>
              </w:rPr>
              <w:t xml:space="preserve">  </w:t>
            </w:r>
            <w:r w:rsidRPr="00271D5B">
              <w:rPr>
                <w:rFonts w:cs="B Nazanin"/>
                <w:noProof/>
                <w:sz w:val="26"/>
                <w:szCs w:val="26"/>
              </w:rPr>
              <w:drawing>
                <wp:inline distT="0" distB="0" distL="0" distR="0" wp14:anchorId="4587564A" wp14:editId="75F5A6A9">
                  <wp:extent cx="3084469" cy="2286000"/>
                  <wp:effectExtent l="0" t="0" r="1905"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084469" cy="2286000"/>
                          </a:xfrm>
                          <a:prstGeom prst="rect">
                            <a:avLst/>
                          </a:prstGeom>
                          <a:noFill/>
                          <a:ln>
                            <a:noFill/>
                          </a:ln>
                        </pic:spPr>
                      </pic:pic>
                    </a:graphicData>
                  </a:graphic>
                </wp:inline>
              </w:drawing>
            </w:r>
          </w:p>
          <w:tbl>
            <w:tblPr>
              <w:tblStyle w:val="TableGrid"/>
              <w:tblW w:w="9131" w:type="dxa"/>
              <w:tblLook w:val="04A0" w:firstRow="1" w:lastRow="0" w:firstColumn="1" w:lastColumn="0" w:noHBand="0" w:noVBand="1"/>
            </w:tblPr>
            <w:tblGrid>
              <w:gridCol w:w="4637"/>
              <w:gridCol w:w="4494"/>
            </w:tblGrid>
            <w:tr w:rsidR="00C672B9" w:rsidRPr="00271D5B" w14:paraId="4AF693FC" w14:textId="77777777" w:rsidTr="00872A32">
              <w:trPr>
                <w:trHeight w:val="253"/>
              </w:trPr>
              <w:tc>
                <w:tcPr>
                  <w:tcW w:w="4637" w:type="dxa"/>
                  <w:vAlign w:val="center"/>
                </w:tcPr>
                <w:p w14:paraId="7AB4978A" w14:textId="77777777" w:rsidR="00C672B9" w:rsidRPr="00271D5B" w:rsidRDefault="00C672B9" w:rsidP="00271D5B">
                  <w:pPr>
                    <w:spacing w:line="276" w:lineRule="auto"/>
                    <w:jc w:val="center"/>
                    <w:rPr>
                      <w:rFonts w:ascii="Calibri" w:hAnsi="Calibri" w:cs="B Nazanin"/>
                      <w:sz w:val="26"/>
                      <w:szCs w:val="26"/>
                      <w:rtl/>
                      <w:lang w:bidi="fa-IR"/>
                    </w:rPr>
                  </w:pPr>
                  <w:r w:rsidRPr="00271D5B">
                    <w:rPr>
                      <w:rFonts w:ascii="Calibri" w:hAnsi="Calibri" w:cs="B Nazanin" w:hint="cs"/>
                      <w:sz w:val="26"/>
                      <w:szCs w:val="26"/>
                      <w:rtl/>
                      <w:lang w:bidi="fa-IR"/>
                    </w:rPr>
                    <w:t>وقوع تا اطلاع</w:t>
                  </w:r>
                </w:p>
              </w:tc>
              <w:tc>
                <w:tcPr>
                  <w:tcW w:w="4494" w:type="dxa"/>
                  <w:vAlign w:val="center"/>
                </w:tcPr>
                <w:p w14:paraId="7D268CDA" w14:textId="77777777" w:rsidR="00C672B9" w:rsidRPr="00271D5B" w:rsidRDefault="00C672B9" w:rsidP="00271D5B">
                  <w:pPr>
                    <w:spacing w:line="276" w:lineRule="auto"/>
                    <w:jc w:val="center"/>
                    <w:rPr>
                      <w:rFonts w:cs="B Nazanin"/>
                      <w:sz w:val="26"/>
                      <w:szCs w:val="26"/>
                    </w:rPr>
                  </w:pPr>
                  <w:r w:rsidRPr="00271D5B">
                    <w:rPr>
                      <w:rFonts w:cs="B Nazanin" w:hint="cs"/>
                      <w:sz w:val="26"/>
                      <w:szCs w:val="26"/>
                      <w:rtl/>
                    </w:rPr>
                    <w:t>اطلاع تا حضور</w:t>
                  </w:r>
                </w:p>
              </w:tc>
            </w:tr>
          </w:tbl>
          <w:p w14:paraId="70981012" w14:textId="77777777" w:rsidR="00C672B9" w:rsidRPr="00271D5B" w:rsidRDefault="00C672B9" w:rsidP="00271D5B">
            <w:pPr>
              <w:spacing w:before="240" w:line="276" w:lineRule="auto"/>
              <w:ind w:right="-1440" w:hanging="1440"/>
              <w:jc w:val="center"/>
              <w:rPr>
                <w:rFonts w:cs="B Nazanin"/>
                <w:sz w:val="26"/>
                <w:szCs w:val="26"/>
              </w:rPr>
            </w:pPr>
            <w:r w:rsidRPr="00271D5B">
              <w:rPr>
                <w:rFonts w:cs="B Nazanin"/>
                <w:noProof/>
                <w:sz w:val="26"/>
                <w:szCs w:val="26"/>
              </w:rPr>
              <w:lastRenderedPageBreak/>
              <w:drawing>
                <wp:inline distT="0" distB="0" distL="0" distR="0" wp14:anchorId="2AF38FA0" wp14:editId="07E17632">
                  <wp:extent cx="3084469" cy="2286000"/>
                  <wp:effectExtent l="0" t="0" r="1905"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084469" cy="2286000"/>
                          </a:xfrm>
                          <a:prstGeom prst="rect">
                            <a:avLst/>
                          </a:prstGeom>
                          <a:noFill/>
                          <a:ln>
                            <a:noFill/>
                          </a:ln>
                        </pic:spPr>
                      </pic:pic>
                    </a:graphicData>
                  </a:graphic>
                </wp:inline>
              </w:drawing>
            </w:r>
            <w:r w:rsidRPr="00271D5B">
              <w:rPr>
                <w:rFonts w:cs="B Nazanin"/>
                <w:sz w:val="26"/>
                <w:szCs w:val="26"/>
              </w:rPr>
              <w:t xml:space="preserve">  </w:t>
            </w:r>
            <w:r w:rsidRPr="00271D5B">
              <w:rPr>
                <w:rFonts w:cs="B Nazanin"/>
                <w:noProof/>
                <w:sz w:val="26"/>
                <w:szCs w:val="26"/>
              </w:rPr>
              <w:drawing>
                <wp:inline distT="0" distB="0" distL="0" distR="0" wp14:anchorId="254BF61A" wp14:editId="5BFC7DBA">
                  <wp:extent cx="3084469" cy="2286000"/>
                  <wp:effectExtent l="0" t="0" r="1905"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084469" cy="2286000"/>
                          </a:xfrm>
                          <a:prstGeom prst="rect">
                            <a:avLst/>
                          </a:prstGeom>
                          <a:noFill/>
                          <a:ln>
                            <a:noFill/>
                          </a:ln>
                        </pic:spPr>
                      </pic:pic>
                    </a:graphicData>
                  </a:graphic>
                </wp:inline>
              </w:drawing>
            </w:r>
          </w:p>
          <w:tbl>
            <w:tblPr>
              <w:tblStyle w:val="TableGrid"/>
              <w:tblW w:w="9191" w:type="dxa"/>
              <w:tblLook w:val="04A0" w:firstRow="1" w:lastRow="0" w:firstColumn="1" w:lastColumn="0" w:noHBand="0" w:noVBand="1"/>
            </w:tblPr>
            <w:tblGrid>
              <w:gridCol w:w="4667"/>
              <w:gridCol w:w="4524"/>
            </w:tblGrid>
            <w:tr w:rsidR="00C672B9" w:rsidRPr="00271D5B" w14:paraId="10B248E9" w14:textId="77777777" w:rsidTr="00872A32">
              <w:trPr>
                <w:trHeight w:val="253"/>
              </w:trPr>
              <w:tc>
                <w:tcPr>
                  <w:tcW w:w="4667" w:type="dxa"/>
                  <w:vAlign w:val="center"/>
                </w:tcPr>
                <w:p w14:paraId="14AD8777" w14:textId="77777777" w:rsidR="00C672B9" w:rsidRPr="00271D5B" w:rsidRDefault="00C672B9" w:rsidP="00271D5B">
                  <w:pPr>
                    <w:spacing w:line="276" w:lineRule="auto"/>
                    <w:jc w:val="center"/>
                    <w:rPr>
                      <w:rFonts w:ascii="Calibri" w:hAnsi="Calibri" w:cs="B Nazanin"/>
                      <w:sz w:val="26"/>
                      <w:szCs w:val="26"/>
                      <w:rtl/>
                      <w:lang w:bidi="fa-IR"/>
                    </w:rPr>
                  </w:pPr>
                  <w:r w:rsidRPr="00271D5B">
                    <w:rPr>
                      <w:rFonts w:ascii="Calibri" w:hAnsi="Calibri" w:cs="B Nazanin" w:hint="cs"/>
                      <w:sz w:val="26"/>
                      <w:szCs w:val="26"/>
                      <w:rtl/>
                      <w:lang w:bidi="fa-IR"/>
                    </w:rPr>
                    <w:t>اطلاع تا پایان</w:t>
                  </w:r>
                </w:p>
              </w:tc>
              <w:tc>
                <w:tcPr>
                  <w:tcW w:w="4524" w:type="dxa"/>
                  <w:vAlign w:val="center"/>
                </w:tcPr>
                <w:p w14:paraId="60329CB2" w14:textId="77777777" w:rsidR="00C672B9" w:rsidRPr="00271D5B" w:rsidRDefault="00C672B9" w:rsidP="00271D5B">
                  <w:pPr>
                    <w:spacing w:line="276" w:lineRule="auto"/>
                    <w:jc w:val="center"/>
                    <w:rPr>
                      <w:rFonts w:cs="B Nazanin"/>
                      <w:sz w:val="26"/>
                      <w:szCs w:val="26"/>
                    </w:rPr>
                  </w:pPr>
                  <w:r w:rsidRPr="00271D5B">
                    <w:rPr>
                      <w:rFonts w:cs="B Nazanin" w:hint="cs"/>
                      <w:sz w:val="26"/>
                      <w:szCs w:val="26"/>
                      <w:rtl/>
                    </w:rPr>
                    <w:t>وقوع تا پایان</w:t>
                  </w:r>
                </w:p>
              </w:tc>
            </w:tr>
          </w:tbl>
          <w:p w14:paraId="22A3C9DE" w14:textId="08E4F786" w:rsidR="00C672B9" w:rsidRPr="00271D5B" w:rsidRDefault="00C672B9" w:rsidP="00271D5B">
            <w:pPr>
              <w:bidi/>
              <w:spacing w:before="240" w:line="276" w:lineRule="auto"/>
              <w:jc w:val="both"/>
              <w:rPr>
                <w:rFonts w:cs="B Nazanin"/>
                <w:sz w:val="26"/>
                <w:szCs w:val="26"/>
                <w:rtl/>
                <w:lang w:bidi="fa-IR"/>
              </w:rPr>
            </w:pPr>
            <w:r w:rsidRPr="00271D5B">
              <w:rPr>
                <w:rFonts w:cs="B Nazanin" w:hint="cs"/>
                <w:sz w:val="26"/>
                <w:szCs w:val="26"/>
                <w:rtl/>
              </w:rPr>
              <w:t xml:space="preserve">شکل </w:t>
            </w:r>
            <w:r w:rsidR="00872A32" w:rsidRPr="00271D5B">
              <w:rPr>
                <w:rFonts w:cs="B Nazanin" w:hint="cs"/>
                <w:sz w:val="26"/>
                <w:szCs w:val="26"/>
                <w:rtl/>
              </w:rPr>
              <w:t>14</w:t>
            </w:r>
            <w:r w:rsidRPr="00271D5B">
              <w:rPr>
                <w:rFonts w:cs="B Nazanin" w:hint="cs"/>
                <w:sz w:val="26"/>
                <w:szCs w:val="26"/>
                <w:rtl/>
              </w:rPr>
              <w:t>. نمودار حرارتی میانه</w:t>
            </w:r>
            <w:r w:rsidRPr="00271D5B">
              <w:rPr>
                <w:rFonts w:cs="B Nazanin"/>
                <w:sz w:val="26"/>
                <w:szCs w:val="26"/>
                <w:rtl/>
              </w:rPr>
              <w:softHyphen/>
            </w:r>
            <w:r w:rsidRPr="00271D5B">
              <w:rPr>
                <w:rFonts w:cs="B Nazanin" w:hint="cs"/>
                <w:sz w:val="26"/>
                <w:szCs w:val="26"/>
                <w:rtl/>
              </w:rPr>
              <w:t>ی زمان وقوع حوادث صنعتی تا اطلاع، اطلاع تا حضور، حضور تا پایان و</w:t>
            </w:r>
            <w:r w:rsidRPr="00271D5B">
              <w:rPr>
                <w:rFonts w:cs="B Nazanin" w:hint="cs"/>
                <w:sz w:val="26"/>
                <w:szCs w:val="26"/>
                <w:rtl/>
                <w:lang w:bidi="fa-IR"/>
              </w:rPr>
              <w:t xml:space="preserve"> وقوع تا پایان حضور نیروهای هلال احمر در موقعیت به تفکیک استان</w:t>
            </w:r>
            <w:r w:rsidRPr="00271D5B">
              <w:rPr>
                <w:rFonts w:cs="B Nazanin"/>
                <w:sz w:val="26"/>
                <w:szCs w:val="26"/>
                <w:rtl/>
                <w:lang w:bidi="fa-IR"/>
              </w:rPr>
              <w:softHyphen/>
            </w:r>
            <w:r w:rsidRPr="00271D5B">
              <w:rPr>
                <w:rFonts w:cs="B Nazanin" w:hint="cs"/>
                <w:sz w:val="26"/>
                <w:szCs w:val="26"/>
                <w:rtl/>
                <w:lang w:bidi="fa-IR"/>
              </w:rPr>
              <w:t>های کشور بین سال</w:t>
            </w:r>
            <w:r w:rsidRPr="00271D5B">
              <w:rPr>
                <w:rFonts w:cs="B Nazanin"/>
                <w:sz w:val="26"/>
                <w:szCs w:val="26"/>
                <w:rtl/>
                <w:lang w:bidi="fa-IR"/>
              </w:rPr>
              <w:softHyphen/>
            </w:r>
            <w:r w:rsidRPr="00271D5B">
              <w:rPr>
                <w:rFonts w:cs="B Nazanin" w:hint="cs"/>
                <w:sz w:val="26"/>
                <w:szCs w:val="26"/>
                <w:rtl/>
                <w:lang w:bidi="fa-IR"/>
              </w:rPr>
              <w:t>های 1391 تا 1399 (رنگ بنفش به معنی بیشترین مقدار و رنگ سبز به معنی کمترین مقدار است. موارد خاکستری به معنای داده</w:t>
            </w:r>
            <w:r w:rsidRPr="00271D5B">
              <w:rPr>
                <w:rFonts w:cs="B Nazanin"/>
                <w:sz w:val="26"/>
                <w:szCs w:val="26"/>
                <w:rtl/>
                <w:lang w:bidi="fa-IR"/>
              </w:rPr>
              <w:softHyphen/>
            </w:r>
            <w:r w:rsidRPr="00271D5B">
              <w:rPr>
                <w:rFonts w:cs="B Nazanin" w:hint="cs"/>
                <w:sz w:val="26"/>
                <w:szCs w:val="26"/>
                <w:rtl/>
                <w:lang w:bidi="fa-IR"/>
              </w:rPr>
              <w:t>ی از دست رفته است).</w:t>
            </w:r>
          </w:p>
          <w:p w14:paraId="00841E79" w14:textId="77777777" w:rsidR="00C672B9" w:rsidRPr="00271D5B" w:rsidRDefault="00C672B9" w:rsidP="00271D5B">
            <w:pPr>
              <w:bidi/>
              <w:spacing w:before="240" w:line="276" w:lineRule="auto"/>
              <w:rPr>
                <w:rFonts w:cs="B Nazanin"/>
                <w:sz w:val="26"/>
                <w:szCs w:val="26"/>
                <w:rtl/>
              </w:rPr>
            </w:pPr>
          </w:p>
          <w:p w14:paraId="6791ACBF" w14:textId="77777777" w:rsidR="00C672B9" w:rsidRPr="00271D5B" w:rsidRDefault="00C672B9" w:rsidP="00271D5B">
            <w:pPr>
              <w:spacing w:before="240" w:line="276" w:lineRule="auto"/>
              <w:ind w:right="-1440" w:hanging="1440"/>
              <w:jc w:val="center"/>
              <w:rPr>
                <w:rFonts w:cs="B Nazanin"/>
                <w:sz w:val="26"/>
                <w:szCs w:val="26"/>
              </w:rPr>
            </w:pPr>
            <w:r w:rsidRPr="00271D5B">
              <w:rPr>
                <w:rFonts w:cs="B Nazanin"/>
                <w:noProof/>
                <w:sz w:val="26"/>
                <w:szCs w:val="26"/>
              </w:rPr>
              <w:drawing>
                <wp:inline distT="0" distB="0" distL="0" distR="0" wp14:anchorId="4E9946F0" wp14:editId="59A6D19E">
                  <wp:extent cx="3084469" cy="2286000"/>
                  <wp:effectExtent l="0" t="0" r="1905"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084469" cy="2286000"/>
                          </a:xfrm>
                          <a:prstGeom prst="rect">
                            <a:avLst/>
                          </a:prstGeom>
                          <a:noFill/>
                          <a:ln>
                            <a:noFill/>
                          </a:ln>
                        </pic:spPr>
                      </pic:pic>
                    </a:graphicData>
                  </a:graphic>
                </wp:inline>
              </w:drawing>
            </w:r>
            <w:r w:rsidRPr="00271D5B">
              <w:rPr>
                <w:rFonts w:cs="B Nazanin"/>
                <w:sz w:val="26"/>
                <w:szCs w:val="26"/>
              </w:rPr>
              <w:t xml:space="preserve">  </w:t>
            </w:r>
            <w:r w:rsidRPr="00271D5B">
              <w:rPr>
                <w:rFonts w:cs="B Nazanin"/>
                <w:noProof/>
                <w:sz w:val="26"/>
                <w:szCs w:val="26"/>
              </w:rPr>
              <w:drawing>
                <wp:inline distT="0" distB="0" distL="0" distR="0" wp14:anchorId="57621859" wp14:editId="5D795060">
                  <wp:extent cx="3084469" cy="2286000"/>
                  <wp:effectExtent l="0" t="0" r="1905"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084469" cy="2286000"/>
                          </a:xfrm>
                          <a:prstGeom prst="rect">
                            <a:avLst/>
                          </a:prstGeom>
                          <a:noFill/>
                          <a:ln>
                            <a:noFill/>
                          </a:ln>
                        </pic:spPr>
                      </pic:pic>
                    </a:graphicData>
                  </a:graphic>
                </wp:inline>
              </w:drawing>
            </w:r>
          </w:p>
          <w:tbl>
            <w:tblPr>
              <w:tblStyle w:val="TableGrid"/>
              <w:tblW w:w="9206" w:type="dxa"/>
              <w:tblLook w:val="04A0" w:firstRow="1" w:lastRow="0" w:firstColumn="1" w:lastColumn="0" w:noHBand="0" w:noVBand="1"/>
            </w:tblPr>
            <w:tblGrid>
              <w:gridCol w:w="4675"/>
              <w:gridCol w:w="4531"/>
            </w:tblGrid>
            <w:tr w:rsidR="00C672B9" w:rsidRPr="00271D5B" w14:paraId="623C013D" w14:textId="77777777" w:rsidTr="00872A32">
              <w:trPr>
                <w:trHeight w:val="254"/>
              </w:trPr>
              <w:tc>
                <w:tcPr>
                  <w:tcW w:w="4675" w:type="dxa"/>
                  <w:vAlign w:val="center"/>
                </w:tcPr>
                <w:p w14:paraId="5A9CFC58" w14:textId="77777777" w:rsidR="00C672B9" w:rsidRPr="00271D5B" w:rsidRDefault="00C672B9" w:rsidP="00271D5B">
                  <w:pPr>
                    <w:spacing w:line="276" w:lineRule="auto"/>
                    <w:jc w:val="center"/>
                    <w:rPr>
                      <w:rFonts w:ascii="Calibri" w:hAnsi="Calibri" w:cs="B Nazanin"/>
                      <w:sz w:val="26"/>
                      <w:szCs w:val="26"/>
                      <w:rtl/>
                      <w:lang w:bidi="fa-IR"/>
                    </w:rPr>
                  </w:pPr>
                  <w:r w:rsidRPr="00271D5B">
                    <w:rPr>
                      <w:rFonts w:ascii="Calibri" w:hAnsi="Calibri" w:cs="B Nazanin" w:hint="cs"/>
                      <w:sz w:val="26"/>
                      <w:szCs w:val="26"/>
                      <w:rtl/>
                      <w:lang w:bidi="fa-IR"/>
                    </w:rPr>
                    <w:t>وقوع تا اطلاع</w:t>
                  </w:r>
                </w:p>
              </w:tc>
              <w:tc>
                <w:tcPr>
                  <w:tcW w:w="4531" w:type="dxa"/>
                  <w:vAlign w:val="center"/>
                </w:tcPr>
                <w:p w14:paraId="5389A2EB" w14:textId="77777777" w:rsidR="00C672B9" w:rsidRPr="00271D5B" w:rsidRDefault="00C672B9" w:rsidP="00271D5B">
                  <w:pPr>
                    <w:spacing w:line="276" w:lineRule="auto"/>
                    <w:jc w:val="center"/>
                    <w:rPr>
                      <w:rFonts w:cs="B Nazanin"/>
                      <w:sz w:val="26"/>
                      <w:szCs w:val="26"/>
                    </w:rPr>
                  </w:pPr>
                  <w:r w:rsidRPr="00271D5B">
                    <w:rPr>
                      <w:rFonts w:cs="B Nazanin" w:hint="cs"/>
                      <w:sz w:val="26"/>
                      <w:szCs w:val="26"/>
                      <w:rtl/>
                    </w:rPr>
                    <w:t>اطلاع تا حضور</w:t>
                  </w:r>
                </w:p>
              </w:tc>
            </w:tr>
          </w:tbl>
          <w:p w14:paraId="33086245" w14:textId="77777777" w:rsidR="00C672B9" w:rsidRPr="00271D5B" w:rsidRDefault="00C672B9" w:rsidP="00271D5B">
            <w:pPr>
              <w:spacing w:before="240" w:line="276" w:lineRule="auto"/>
              <w:ind w:right="-1440" w:hanging="1440"/>
              <w:jc w:val="center"/>
              <w:rPr>
                <w:rFonts w:cs="B Nazanin"/>
                <w:sz w:val="26"/>
                <w:szCs w:val="26"/>
              </w:rPr>
            </w:pPr>
            <w:r w:rsidRPr="00271D5B">
              <w:rPr>
                <w:rFonts w:cs="B Nazanin"/>
                <w:noProof/>
                <w:sz w:val="26"/>
                <w:szCs w:val="26"/>
              </w:rPr>
              <w:lastRenderedPageBreak/>
              <w:drawing>
                <wp:inline distT="0" distB="0" distL="0" distR="0" wp14:anchorId="46B2EED0" wp14:editId="52ABBF7B">
                  <wp:extent cx="3084469" cy="2286000"/>
                  <wp:effectExtent l="0" t="0" r="1905"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084469" cy="2286000"/>
                          </a:xfrm>
                          <a:prstGeom prst="rect">
                            <a:avLst/>
                          </a:prstGeom>
                          <a:noFill/>
                          <a:ln>
                            <a:noFill/>
                          </a:ln>
                        </pic:spPr>
                      </pic:pic>
                    </a:graphicData>
                  </a:graphic>
                </wp:inline>
              </w:drawing>
            </w:r>
            <w:r w:rsidRPr="00271D5B">
              <w:rPr>
                <w:rFonts w:cs="B Nazanin"/>
                <w:sz w:val="26"/>
                <w:szCs w:val="26"/>
              </w:rPr>
              <w:t xml:space="preserve">  </w:t>
            </w:r>
            <w:r w:rsidRPr="00271D5B">
              <w:rPr>
                <w:rFonts w:cs="B Nazanin"/>
                <w:noProof/>
                <w:sz w:val="26"/>
                <w:szCs w:val="26"/>
              </w:rPr>
              <w:drawing>
                <wp:inline distT="0" distB="0" distL="0" distR="0" wp14:anchorId="2EE308EC" wp14:editId="52FB55A5">
                  <wp:extent cx="3084469" cy="2286000"/>
                  <wp:effectExtent l="0" t="0" r="1905"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084469" cy="2286000"/>
                          </a:xfrm>
                          <a:prstGeom prst="rect">
                            <a:avLst/>
                          </a:prstGeom>
                          <a:noFill/>
                          <a:ln>
                            <a:noFill/>
                          </a:ln>
                        </pic:spPr>
                      </pic:pic>
                    </a:graphicData>
                  </a:graphic>
                </wp:inline>
              </w:drawing>
            </w:r>
          </w:p>
          <w:tbl>
            <w:tblPr>
              <w:tblStyle w:val="TableGrid"/>
              <w:tblW w:w="9206" w:type="dxa"/>
              <w:tblLook w:val="04A0" w:firstRow="1" w:lastRow="0" w:firstColumn="1" w:lastColumn="0" w:noHBand="0" w:noVBand="1"/>
            </w:tblPr>
            <w:tblGrid>
              <w:gridCol w:w="4675"/>
              <w:gridCol w:w="4531"/>
            </w:tblGrid>
            <w:tr w:rsidR="00C672B9" w:rsidRPr="00271D5B" w14:paraId="1D596645" w14:textId="77777777" w:rsidTr="00872A32">
              <w:trPr>
                <w:trHeight w:val="253"/>
              </w:trPr>
              <w:tc>
                <w:tcPr>
                  <w:tcW w:w="4675" w:type="dxa"/>
                  <w:vAlign w:val="center"/>
                </w:tcPr>
                <w:p w14:paraId="63AEB420" w14:textId="77777777" w:rsidR="00C672B9" w:rsidRPr="00271D5B" w:rsidRDefault="00C672B9" w:rsidP="00271D5B">
                  <w:pPr>
                    <w:spacing w:line="276" w:lineRule="auto"/>
                    <w:jc w:val="center"/>
                    <w:rPr>
                      <w:rFonts w:ascii="Calibri" w:hAnsi="Calibri" w:cs="B Nazanin"/>
                      <w:sz w:val="26"/>
                      <w:szCs w:val="26"/>
                      <w:rtl/>
                      <w:lang w:bidi="fa-IR"/>
                    </w:rPr>
                  </w:pPr>
                  <w:r w:rsidRPr="00271D5B">
                    <w:rPr>
                      <w:rFonts w:ascii="Calibri" w:hAnsi="Calibri" w:cs="B Nazanin" w:hint="cs"/>
                      <w:sz w:val="26"/>
                      <w:szCs w:val="26"/>
                      <w:rtl/>
                      <w:lang w:bidi="fa-IR"/>
                    </w:rPr>
                    <w:t>اطلاع تا پایان</w:t>
                  </w:r>
                </w:p>
              </w:tc>
              <w:tc>
                <w:tcPr>
                  <w:tcW w:w="4531" w:type="dxa"/>
                  <w:vAlign w:val="center"/>
                </w:tcPr>
                <w:p w14:paraId="40411F45" w14:textId="77777777" w:rsidR="00C672B9" w:rsidRPr="00271D5B" w:rsidRDefault="00C672B9" w:rsidP="00271D5B">
                  <w:pPr>
                    <w:spacing w:line="276" w:lineRule="auto"/>
                    <w:jc w:val="center"/>
                    <w:rPr>
                      <w:rFonts w:cs="B Nazanin"/>
                      <w:sz w:val="26"/>
                      <w:szCs w:val="26"/>
                    </w:rPr>
                  </w:pPr>
                  <w:r w:rsidRPr="00271D5B">
                    <w:rPr>
                      <w:rFonts w:cs="B Nazanin" w:hint="cs"/>
                      <w:sz w:val="26"/>
                      <w:szCs w:val="26"/>
                      <w:rtl/>
                    </w:rPr>
                    <w:t>وقوع تا پایان</w:t>
                  </w:r>
                </w:p>
              </w:tc>
            </w:tr>
          </w:tbl>
          <w:p w14:paraId="09B5347E" w14:textId="6AD6A42A" w:rsidR="00C672B9" w:rsidRPr="00271D5B" w:rsidRDefault="00C672B9" w:rsidP="00271D5B">
            <w:pPr>
              <w:bidi/>
              <w:spacing w:before="240" w:line="276" w:lineRule="auto"/>
              <w:jc w:val="both"/>
              <w:rPr>
                <w:rFonts w:cs="B Nazanin"/>
                <w:sz w:val="26"/>
                <w:szCs w:val="26"/>
                <w:rtl/>
                <w:lang w:bidi="fa-IR"/>
              </w:rPr>
            </w:pPr>
            <w:r w:rsidRPr="00271D5B">
              <w:rPr>
                <w:rFonts w:cs="B Nazanin" w:hint="cs"/>
                <w:sz w:val="26"/>
                <w:szCs w:val="26"/>
                <w:rtl/>
              </w:rPr>
              <w:t xml:space="preserve">شکل </w:t>
            </w:r>
            <w:r w:rsidR="00872A32" w:rsidRPr="00271D5B">
              <w:rPr>
                <w:rFonts w:cs="B Nazanin" w:hint="cs"/>
                <w:sz w:val="26"/>
                <w:szCs w:val="26"/>
                <w:rtl/>
              </w:rPr>
              <w:t>15</w:t>
            </w:r>
            <w:r w:rsidRPr="00271D5B">
              <w:rPr>
                <w:rFonts w:cs="B Nazanin" w:hint="cs"/>
                <w:sz w:val="26"/>
                <w:szCs w:val="26"/>
                <w:rtl/>
              </w:rPr>
              <w:t>. نمودار حرارتی میانه</w:t>
            </w:r>
            <w:r w:rsidRPr="00271D5B">
              <w:rPr>
                <w:rFonts w:cs="B Nazanin"/>
                <w:sz w:val="26"/>
                <w:szCs w:val="26"/>
                <w:rtl/>
              </w:rPr>
              <w:softHyphen/>
            </w:r>
            <w:r w:rsidRPr="00271D5B">
              <w:rPr>
                <w:rFonts w:cs="B Nazanin" w:hint="cs"/>
                <w:sz w:val="26"/>
                <w:szCs w:val="26"/>
                <w:rtl/>
              </w:rPr>
              <w:t>ی زمان وقوع حوادث کوهستانی تا اطلاع، اطلاع تا حضور، حضور تا پایان و</w:t>
            </w:r>
            <w:r w:rsidRPr="00271D5B">
              <w:rPr>
                <w:rFonts w:cs="B Nazanin" w:hint="cs"/>
                <w:sz w:val="26"/>
                <w:szCs w:val="26"/>
                <w:rtl/>
                <w:lang w:bidi="fa-IR"/>
              </w:rPr>
              <w:t xml:space="preserve"> وقوع تا پایان حضور نیروهای هلال احمر در موقعیت به تفکیک استان</w:t>
            </w:r>
            <w:r w:rsidRPr="00271D5B">
              <w:rPr>
                <w:rFonts w:cs="B Nazanin"/>
                <w:sz w:val="26"/>
                <w:szCs w:val="26"/>
                <w:rtl/>
                <w:lang w:bidi="fa-IR"/>
              </w:rPr>
              <w:softHyphen/>
            </w:r>
            <w:r w:rsidRPr="00271D5B">
              <w:rPr>
                <w:rFonts w:cs="B Nazanin" w:hint="cs"/>
                <w:sz w:val="26"/>
                <w:szCs w:val="26"/>
                <w:rtl/>
                <w:lang w:bidi="fa-IR"/>
              </w:rPr>
              <w:t>های کشور بین سال</w:t>
            </w:r>
            <w:r w:rsidRPr="00271D5B">
              <w:rPr>
                <w:rFonts w:cs="B Nazanin"/>
                <w:sz w:val="26"/>
                <w:szCs w:val="26"/>
                <w:rtl/>
                <w:lang w:bidi="fa-IR"/>
              </w:rPr>
              <w:softHyphen/>
            </w:r>
            <w:r w:rsidRPr="00271D5B">
              <w:rPr>
                <w:rFonts w:cs="B Nazanin" w:hint="cs"/>
                <w:sz w:val="26"/>
                <w:szCs w:val="26"/>
                <w:rtl/>
                <w:lang w:bidi="fa-IR"/>
              </w:rPr>
              <w:t>های 1391 تا 1399 (رنگ بنفش به معنی بیشترین مقدار و رنگ سبز به معنی کمترین مقدار است. موارد خاکستری به معنای داده</w:t>
            </w:r>
            <w:r w:rsidRPr="00271D5B">
              <w:rPr>
                <w:rFonts w:cs="B Nazanin"/>
                <w:sz w:val="26"/>
                <w:szCs w:val="26"/>
                <w:rtl/>
                <w:lang w:bidi="fa-IR"/>
              </w:rPr>
              <w:softHyphen/>
            </w:r>
            <w:r w:rsidRPr="00271D5B">
              <w:rPr>
                <w:rFonts w:cs="B Nazanin" w:hint="cs"/>
                <w:sz w:val="26"/>
                <w:szCs w:val="26"/>
                <w:rtl/>
                <w:lang w:bidi="fa-IR"/>
              </w:rPr>
              <w:t>ی از دست رفته است).</w:t>
            </w:r>
          </w:p>
          <w:p w14:paraId="07AB8DEF" w14:textId="77777777" w:rsidR="00C672B9" w:rsidRPr="00271D5B" w:rsidRDefault="00C672B9" w:rsidP="00271D5B">
            <w:pPr>
              <w:bidi/>
              <w:spacing w:before="240" w:line="276" w:lineRule="auto"/>
              <w:rPr>
                <w:rFonts w:cs="B Nazanin"/>
                <w:sz w:val="26"/>
                <w:szCs w:val="26"/>
                <w:rtl/>
              </w:rPr>
            </w:pPr>
          </w:p>
          <w:p w14:paraId="5B70BA3A" w14:textId="77777777" w:rsidR="00C672B9" w:rsidRPr="00271D5B" w:rsidRDefault="00C672B9" w:rsidP="00271D5B">
            <w:pPr>
              <w:spacing w:before="240" w:line="276" w:lineRule="auto"/>
              <w:ind w:right="-1440" w:hanging="1440"/>
              <w:jc w:val="center"/>
              <w:rPr>
                <w:rFonts w:cs="B Nazanin"/>
                <w:sz w:val="26"/>
                <w:szCs w:val="26"/>
              </w:rPr>
            </w:pPr>
            <w:r w:rsidRPr="00271D5B">
              <w:rPr>
                <w:rFonts w:cs="B Nazanin"/>
                <w:noProof/>
                <w:sz w:val="26"/>
                <w:szCs w:val="26"/>
              </w:rPr>
              <w:drawing>
                <wp:inline distT="0" distB="0" distL="0" distR="0" wp14:anchorId="06C0F5AF" wp14:editId="24A679AD">
                  <wp:extent cx="3084469" cy="2286000"/>
                  <wp:effectExtent l="0" t="0" r="1905"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084469" cy="2286000"/>
                          </a:xfrm>
                          <a:prstGeom prst="rect">
                            <a:avLst/>
                          </a:prstGeom>
                          <a:noFill/>
                          <a:ln>
                            <a:noFill/>
                          </a:ln>
                        </pic:spPr>
                      </pic:pic>
                    </a:graphicData>
                  </a:graphic>
                </wp:inline>
              </w:drawing>
            </w:r>
            <w:r w:rsidRPr="00271D5B">
              <w:rPr>
                <w:rFonts w:cs="B Nazanin"/>
                <w:sz w:val="26"/>
                <w:szCs w:val="26"/>
              </w:rPr>
              <w:t xml:space="preserve">  </w:t>
            </w:r>
            <w:r w:rsidRPr="00271D5B">
              <w:rPr>
                <w:rFonts w:cs="B Nazanin"/>
                <w:noProof/>
                <w:sz w:val="26"/>
                <w:szCs w:val="26"/>
              </w:rPr>
              <w:drawing>
                <wp:inline distT="0" distB="0" distL="0" distR="0" wp14:anchorId="4E3DA953" wp14:editId="68FCD7D3">
                  <wp:extent cx="3084469" cy="2286000"/>
                  <wp:effectExtent l="0" t="0" r="1905"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084469" cy="2286000"/>
                          </a:xfrm>
                          <a:prstGeom prst="rect">
                            <a:avLst/>
                          </a:prstGeom>
                          <a:noFill/>
                          <a:ln>
                            <a:noFill/>
                          </a:ln>
                        </pic:spPr>
                      </pic:pic>
                    </a:graphicData>
                  </a:graphic>
                </wp:inline>
              </w:drawing>
            </w:r>
          </w:p>
          <w:tbl>
            <w:tblPr>
              <w:tblStyle w:val="TableGrid"/>
              <w:tblW w:w="9176" w:type="dxa"/>
              <w:tblLook w:val="04A0" w:firstRow="1" w:lastRow="0" w:firstColumn="1" w:lastColumn="0" w:noHBand="0" w:noVBand="1"/>
            </w:tblPr>
            <w:tblGrid>
              <w:gridCol w:w="4660"/>
              <w:gridCol w:w="4516"/>
            </w:tblGrid>
            <w:tr w:rsidR="00C672B9" w:rsidRPr="00271D5B" w14:paraId="4E833DCA" w14:textId="77777777" w:rsidTr="00872A32">
              <w:trPr>
                <w:trHeight w:val="253"/>
              </w:trPr>
              <w:tc>
                <w:tcPr>
                  <w:tcW w:w="4660" w:type="dxa"/>
                  <w:vAlign w:val="center"/>
                </w:tcPr>
                <w:p w14:paraId="0EA529F3" w14:textId="77777777" w:rsidR="00C672B9" w:rsidRPr="00271D5B" w:rsidRDefault="00C672B9" w:rsidP="00271D5B">
                  <w:pPr>
                    <w:spacing w:line="276" w:lineRule="auto"/>
                    <w:jc w:val="center"/>
                    <w:rPr>
                      <w:rFonts w:ascii="Calibri" w:hAnsi="Calibri" w:cs="B Nazanin"/>
                      <w:sz w:val="26"/>
                      <w:szCs w:val="26"/>
                      <w:rtl/>
                      <w:lang w:bidi="fa-IR"/>
                    </w:rPr>
                  </w:pPr>
                  <w:r w:rsidRPr="00271D5B">
                    <w:rPr>
                      <w:rFonts w:ascii="Calibri" w:hAnsi="Calibri" w:cs="B Nazanin" w:hint="cs"/>
                      <w:sz w:val="26"/>
                      <w:szCs w:val="26"/>
                      <w:rtl/>
                      <w:lang w:bidi="fa-IR"/>
                    </w:rPr>
                    <w:t>وقوع تا اطلاع</w:t>
                  </w:r>
                </w:p>
              </w:tc>
              <w:tc>
                <w:tcPr>
                  <w:tcW w:w="4516" w:type="dxa"/>
                  <w:vAlign w:val="center"/>
                </w:tcPr>
                <w:p w14:paraId="714711D0" w14:textId="77777777" w:rsidR="00C672B9" w:rsidRPr="00271D5B" w:rsidRDefault="00C672B9" w:rsidP="00271D5B">
                  <w:pPr>
                    <w:spacing w:line="276" w:lineRule="auto"/>
                    <w:jc w:val="center"/>
                    <w:rPr>
                      <w:rFonts w:cs="B Nazanin"/>
                      <w:sz w:val="26"/>
                      <w:szCs w:val="26"/>
                    </w:rPr>
                  </w:pPr>
                  <w:r w:rsidRPr="00271D5B">
                    <w:rPr>
                      <w:rFonts w:cs="B Nazanin" w:hint="cs"/>
                      <w:sz w:val="26"/>
                      <w:szCs w:val="26"/>
                      <w:rtl/>
                    </w:rPr>
                    <w:t>اطلاع تا حضور</w:t>
                  </w:r>
                </w:p>
              </w:tc>
            </w:tr>
          </w:tbl>
          <w:p w14:paraId="1BE65782" w14:textId="77777777" w:rsidR="00C672B9" w:rsidRPr="00271D5B" w:rsidRDefault="00C672B9" w:rsidP="00271D5B">
            <w:pPr>
              <w:spacing w:before="240" w:line="276" w:lineRule="auto"/>
              <w:ind w:right="-1440" w:hanging="1440"/>
              <w:jc w:val="center"/>
              <w:rPr>
                <w:rFonts w:cs="B Nazanin"/>
                <w:sz w:val="26"/>
                <w:szCs w:val="26"/>
              </w:rPr>
            </w:pPr>
            <w:r w:rsidRPr="00271D5B">
              <w:rPr>
                <w:rFonts w:cs="B Nazanin"/>
                <w:noProof/>
                <w:sz w:val="26"/>
                <w:szCs w:val="26"/>
              </w:rPr>
              <w:lastRenderedPageBreak/>
              <w:drawing>
                <wp:inline distT="0" distB="0" distL="0" distR="0" wp14:anchorId="3E4D649F" wp14:editId="60C520AE">
                  <wp:extent cx="3084469" cy="2286000"/>
                  <wp:effectExtent l="0" t="0" r="1905"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084469" cy="2286000"/>
                          </a:xfrm>
                          <a:prstGeom prst="rect">
                            <a:avLst/>
                          </a:prstGeom>
                          <a:noFill/>
                          <a:ln>
                            <a:noFill/>
                          </a:ln>
                        </pic:spPr>
                      </pic:pic>
                    </a:graphicData>
                  </a:graphic>
                </wp:inline>
              </w:drawing>
            </w:r>
            <w:r w:rsidRPr="00271D5B">
              <w:rPr>
                <w:rFonts w:cs="B Nazanin"/>
                <w:sz w:val="26"/>
                <w:szCs w:val="26"/>
              </w:rPr>
              <w:t xml:space="preserve">  </w:t>
            </w:r>
            <w:r w:rsidRPr="00271D5B">
              <w:rPr>
                <w:rFonts w:cs="B Nazanin"/>
                <w:noProof/>
                <w:sz w:val="26"/>
                <w:szCs w:val="26"/>
              </w:rPr>
              <w:drawing>
                <wp:inline distT="0" distB="0" distL="0" distR="0" wp14:anchorId="0FF362B1" wp14:editId="71C46757">
                  <wp:extent cx="3084469" cy="2286000"/>
                  <wp:effectExtent l="0" t="0" r="1905"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084469" cy="2286000"/>
                          </a:xfrm>
                          <a:prstGeom prst="rect">
                            <a:avLst/>
                          </a:prstGeom>
                          <a:noFill/>
                          <a:ln>
                            <a:noFill/>
                          </a:ln>
                        </pic:spPr>
                      </pic:pic>
                    </a:graphicData>
                  </a:graphic>
                </wp:inline>
              </w:drawing>
            </w:r>
          </w:p>
          <w:tbl>
            <w:tblPr>
              <w:tblStyle w:val="TableGrid"/>
              <w:tblW w:w="9206" w:type="dxa"/>
              <w:tblLook w:val="04A0" w:firstRow="1" w:lastRow="0" w:firstColumn="1" w:lastColumn="0" w:noHBand="0" w:noVBand="1"/>
            </w:tblPr>
            <w:tblGrid>
              <w:gridCol w:w="4675"/>
              <w:gridCol w:w="4531"/>
            </w:tblGrid>
            <w:tr w:rsidR="00C672B9" w:rsidRPr="00271D5B" w14:paraId="1DE41628" w14:textId="77777777" w:rsidTr="00872A32">
              <w:trPr>
                <w:trHeight w:val="253"/>
              </w:trPr>
              <w:tc>
                <w:tcPr>
                  <w:tcW w:w="4675" w:type="dxa"/>
                  <w:vAlign w:val="center"/>
                </w:tcPr>
                <w:p w14:paraId="6EB7E9FE" w14:textId="77777777" w:rsidR="00C672B9" w:rsidRPr="00271D5B" w:rsidRDefault="00C672B9" w:rsidP="00271D5B">
                  <w:pPr>
                    <w:spacing w:line="276" w:lineRule="auto"/>
                    <w:jc w:val="center"/>
                    <w:rPr>
                      <w:rFonts w:ascii="Calibri" w:hAnsi="Calibri" w:cs="B Nazanin"/>
                      <w:sz w:val="26"/>
                      <w:szCs w:val="26"/>
                      <w:rtl/>
                      <w:lang w:bidi="fa-IR"/>
                    </w:rPr>
                  </w:pPr>
                  <w:r w:rsidRPr="00271D5B">
                    <w:rPr>
                      <w:rFonts w:ascii="Calibri" w:hAnsi="Calibri" w:cs="B Nazanin" w:hint="cs"/>
                      <w:sz w:val="26"/>
                      <w:szCs w:val="26"/>
                      <w:rtl/>
                      <w:lang w:bidi="fa-IR"/>
                    </w:rPr>
                    <w:t>اطلاع تا پایان</w:t>
                  </w:r>
                </w:p>
              </w:tc>
              <w:tc>
                <w:tcPr>
                  <w:tcW w:w="4531" w:type="dxa"/>
                  <w:vAlign w:val="center"/>
                </w:tcPr>
                <w:p w14:paraId="2098B853" w14:textId="77777777" w:rsidR="00C672B9" w:rsidRPr="00271D5B" w:rsidRDefault="00C672B9" w:rsidP="00271D5B">
                  <w:pPr>
                    <w:spacing w:line="276" w:lineRule="auto"/>
                    <w:jc w:val="center"/>
                    <w:rPr>
                      <w:rFonts w:cs="B Nazanin"/>
                      <w:sz w:val="26"/>
                      <w:szCs w:val="26"/>
                    </w:rPr>
                  </w:pPr>
                  <w:r w:rsidRPr="00271D5B">
                    <w:rPr>
                      <w:rFonts w:cs="B Nazanin" w:hint="cs"/>
                      <w:sz w:val="26"/>
                      <w:szCs w:val="26"/>
                      <w:rtl/>
                    </w:rPr>
                    <w:t>وقوع تا پایان</w:t>
                  </w:r>
                </w:p>
              </w:tc>
            </w:tr>
          </w:tbl>
          <w:p w14:paraId="5232B361" w14:textId="1DFF91D6" w:rsidR="00C672B9" w:rsidRPr="00271D5B" w:rsidRDefault="00C672B9" w:rsidP="00271D5B">
            <w:pPr>
              <w:bidi/>
              <w:spacing w:before="240" w:line="276" w:lineRule="auto"/>
              <w:jc w:val="both"/>
              <w:rPr>
                <w:rFonts w:cs="B Nazanin"/>
                <w:sz w:val="26"/>
                <w:szCs w:val="26"/>
                <w:rtl/>
                <w:lang w:bidi="fa-IR"/>
              </w:rPr>
            </w:pPr>
            <w:r w:rsidRPr="00271D5B">
              <w:rPr>
                <w:rFonts w:cs="B Nazanin" w:hint="cs"/>
                <w:sz w:val="26"/>
                <w:szCs w:val="26"/>
                <w:rtl/>
              </w:rPr>
              <w:t xml:space="preserve">شکل </w:t>
            </w:r>
            <w:r w:rsidR="00872A32" w:rsidRPr="00271D5B">
              <w:rPr>
                <w:rFonts w:cs="B Nazanin" w:hint="cs"/>
                <w:sz w:val="26"/>
                <w:szCs w:val="26"/>
                <w:rtl/>
              </w:rPr>
              <w:t>16</w:t>
            </w:r>
            <w:r w:rsidRPr="00271D5B">
              <w:rPr>
                <w:rFonts w:cs="B Nazanin" w:hint="cs"/>
                <w:sz w:val="26"/>
                <w:szCs w:val="26"/>
                <w:rtl/>
              </w:rPr>
              <w:t>. نمودار حرارتی میانه</w:t>
            </w:r>
            <w:r w:rsidRPr="00271D5B">
              <w:rPr>
                <w:rFonts w:cs="B Nazanin"/>
                <w:sz w:val="26"/>
                <w:szCs w:val="26"/>
                <w:rtl/>
              </w:rPr>
              <w:softHyphen/>
            </w:r>
            <w:r w:rsidRPr="00271D5B">
              <w:rPr>
                <w:rFonts w:cs="B Nazanin" w:hint="cs"/>
                <w:sz w:val="26"/>
                <w:szCs w:val="26"/>
                <w:rtl/>
              </w:rPr>
              <w:t>ی زمان وقوع گرد و غبار تا اطلاع، اطلاع تا حضور، حضور تا پایان و</w:t>
            </w:r>
            <w:r w:rsidRPr="00271D5B">
              <w:rPr>
                <w:rFonts w:cs="B Nazanin" w:hint="cs"/>
                <w:sz w:val="26"/>
                <w:szCs w:val="26"/>
                <w:rtl/>
                <w:lang w:bidi="fa-IR"/>
              </w:rPr>
              <w:t xml:space="preserve"> وقوع تا پایان حضور نیروهای هلال احمر در موقعیت به تفکیک استان</w:t>
            </w:r>
            <w:r w:rsidRPr="00271D5B">
              <w:rPr>
                <w:rFonts w:cs="B Nazanin"/>
                <w:sz w:val="26"/>
                <w:szCs w:val="26"/>
                <w:rtl/>
                <w:lang w:bidi="fa-IR"/>
              </w:rPr>
              <w:softHyphen/>
            </w:r>
            <w:r w:rsidRPr="00271D5B">
              <w:rPr>
                <w:rFonts w:cs="B Nazanin" w:hint="cs"/>
                <w:sz w:val="26"/>
                <w:szCs w:val="26"/>
                <w:rtl/>
                <w:lang w:bidi="fa-IR"/>
              </w:rPr>
              <w:t>های کشور بین سال</w:t>
            </w:r>
            <w:r w:rsidRPr="00271D5B">
              <w:rPr>
                <w:rFonts w:cs="B Nazanin"/>
                <w:sz w:val="26"/>
                <w:szCs w:val="26"/>
                <w:rtl/>
                <w:lang w:bidi="fa-IR"/>
              </w:rPr>
              <w:softHyphen/>
            </w:r>
            <w:r w:rsidRPr="00271D5B">
              <w:rPr>
                <w:rFonts w:cs="B Nazanin" w:hint="cs"/>
                <w:sz w:val="26"/>
                <w:szCs w:val="26"/>
                <w:rtl/>
                <w:lang w:bidi="fa-IR"/>
              </w:rPr>
              <w:t>های 1391 تا 1399 (رنگ بنفش به معنی بیشترین مقدار و رنگ سبز به معنی کمترین مقدار است. موارد خاکستری به معنای داده</w:t>
            </w:r>
            <w:r w:rsidRPr="00271D5B">
              <w:rPr>
                <w:rFonts w:cs="B Nazanin"/>
                <w:sz w:val="26"/>
                <w:szCs w:val="26"/>
                <w:rtl/>
                <w:lang w:bidi="fa-IR"/>
              </w:rPr>
              <w:softHyphen/>
            </w:r>
            <w:r w:rsidRPr="00271D5B">
              <w:rPr>
                <w:rFonts w:cs="B Nazanin" w:hint="cs"/>
                <w:sz w:val="26"/>
                <w:szCs w:val="26"/>
                <w:rtl/>
                <w:lang w:bidi="fa-IR"/>
              </w:rPr>
              <w:t>ی از دست رفته است).</w:t>
            </w:r>
          </w:p>
          <w:p w14:paraId="7E186893" w14:textId="77777777" w:rsidR="00C672B9" w:rsidRPr="00271D5B" w:rsidRDefault="00C672B9" w:rsidP="00271D5B">
            <w:pPr>
              <w:bidi/>
              <w:spacing w:before="240" w:line="276" w:lineRule="auto"/>
              <w:rPr>
                <w:rFonts w:cs="B Nazanin"/>
                <w:sz w:val="26"/>
                <w:szCs w:val="26"/>
                <w:rtl/>
              </w:rPr>
            </w:pPr>
          </w:p>
          <w:p w14:paraId="0970D587" w14:textId="77777777" w:rsidR="00C672B9" w:rsidRPr="00271D5B" w:rsidRDefault="00C672B9" w:rsidP="00271D5B">
            <w:pPr>
              <w:spacing w:before="240" w:line="276" w:lineRule="auto"/>
              <w:ind w:right="-1440" w:hanging="1440"/>
              <w:jc w:val="center"/>
              <w:rPr>
                <w:rFonts w:cs="B Nazanin"/>
                <w:sz w:val="26"/>
                <w:szCs w:val="26"/>
              </w:rPr>
            </w:pPr>
            <w:r w:rsidRPr="00271D5B">
              <w:rPr>
                <w:rFonts w:cs="B Nazanin"/>
                <w:noProof/>
                <w:sz w:val="26"/>
                <w:szCs w:val="26"/>
              </w:rPr>
              <w:drawing>
                <wp:inline distT="0" distB="0" distL="0" distR="0" wp14:anchorId="21EFE153" wp14:editId="2C382C98">
                  <wp:extent cx="3084469" cy="2286000"/>
                  <wp:effectExtent l="0" t="0" r="1905"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084469" cy="2286000"/>
                          </a:xfrm>
                          <a:prstGeom prst="rect">
                            <a:avLst/>
                          </a:prstGeom>
                          <a:noFill/>
                          <a:ln>
                            <a:noFill/>
                          </a:ln>
                        </pic:spPr>
                      </pic:pic>
                    </a:graphicData>
                  </a:graphic>
                </wp:inline>
              </w:drawing>
            </w:r>
            <w:r w:rsidRPr="00271D5B">
              <w:rPr>
                <w:rFonts w:cs="B Nazanin"/>
                <w:sz w:val="26"/>
                <w:szCs w:val="26"/>
              </w:rPr>
              <w:t xml:space="preserve">  </w:t>
            </w:r>
            <w:r w:rsidRPr="00271D5B">
              <w:rPr>
                <w:rFonts w:cs="B Nazanin"/>
                <w:noProof/>
                <w:sz w:val="26"/>
                <w:szCs w:val="26"/>
              </w:rPr>
              <w:drawing>
                <wp:inline distT="0" distB="0" distL="0" distR="0" wp14:anchorId="4E37B7C7" wp14:editId="408F6E65">
                  <wp:extent cx="3084469" cy="2286000"/>
                  <wp:effectExtent l="0" t="0" r="1905"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084469" cy="2286000"/>
                          </a:xfrm>
                          <a:prstGeom prst="rect">
                            <a:avLst/>
                          </a:prstGeom>
                          <a:noFill/>
                          <a:ln>
                            <a:noFill/>
                          </a:ln>
                        </pic:spPr>
                      </pic:pic>
                    </a:graphicData>
                  </a:graphic>
                </wp:inline>
              </w:drawing>
            </w:r>
          </w:p>
          <w:tbl>
            <w:tblPr>
              <w:tblStyle w:val="TableGrid"/>
              <w:tblW w:w="9222" w:type="dxa"/>
              <w:tblLook w:val="04A0" w:firstRow="1" w:lastRow="0" w:firstColumn="1" w:lastColumn="0" w:noHBand="0" w:noVBand="1"/>
            </w:tblPr>
            <w:tblGrid>
              <w:gridCol w:w="4683"/>
              <w:gridCol w:w="4539"/>
            </w:tblGrid>
            <w:tr w:rsidR="00C672B9" w:rsidRPr="00271D5B" w14:paraId="696CF56D" w14:textId="77777777" w:rsidTr="00872A32">
              <w:trPr>
                <w:trHeight w:val="254"/>
              </w:trPr>
              <w:tc>
                <w:tcPr>
                  <w:tcW w:w="4683" w:type="dxa"/>
                  <w:vAlign w:val="center"/>
                </w:tcPr>
                <w:p w14:paraId="48BC54EA" w14:textId="77777777" w:rsidR="00C672B9" w:rsidRPr="00271D5B" w:rsidRDefault="00C672B9" w:rsidP="00271D5B">
                  <w:pPr>
                    <w:spacing w:line="276" w:lineRule="auto"/>
                    <w:jc w:val="center"/>
                    <w:rPr>
                      <w:rFonts w:ascii="Calibri" w:hAnsi="Calibri" w:cs="B Nazanin"/>
                      <w:sz w:val="26"/>
                      <w:szCs w:val="26"/>
                      <w:rtl/>
                      <w:lang w:bidi="fa-IR"/>
                    </w:rPr>
                  </w:pPr>
                  <w:r w:rsidRPr="00271D5B">
                    <w:rPr>
                      <w:rFonts w:ascii="Calibri" w:hAnsi="Calibri" w:cs="B Nazanin" w:hint="cs"/>
                      <w:sz w:val="26"/>
                      <w:szCs w:val="26"/>
                      <w:rtl/>
                      <w:lang w:bidi="fa-IR"/>
                    </w:rPr>
                    <w:t>وقوع تا اطلاع</w:t>
                  </w:r>
                </w:p>
              </w:tc>
              <w:tc>
                <w:tcPr>
                  <w:tcW w:w="4539" w:type="dxa"/>
                  <w:vAlign w:val="center"/>
                </w:tcPr>
                <w:p w14:paraId="7C1269AC" w14:textId="77777777" w:rsidR="00C672B9" w:rsidRPr="00271D5B" w:rsidRDefault="00C672B9" w:rsidP="00271D5B">
                  <w:pPr>
                    <w:spacing w:line="276" w:lineRule="auto"/>
                    <w:jc w:val="center"/>
                    <w:rPr>
                      <w:rFonts w:cs="B Nazanin"/>
                      <w:sz w:val="26"/>
                      <w:szCs w:val="26"/>
                    </w:rPr>
                  </w:pPr>
                  <w:r w:rsidRPr="00271D5B">
                    <w:rPr>
                      <w:rFonts w:cs="B Nazanin" w:hint="cs"/>
                      <w:sz w:val="26"/>
                      <w:szCs w:val="26"/>
                      <w:rtl/>
                    </w:rPr>
                    <w:t>اطلاع تا حضور</w:t>
                  </w:r>
                </w:p>
              </w:tc>
            </w:tr>
          </w:tbl>
          <w:p w14:paraId="14103FE0" w14:textId="77777777" w:rsidR="00C672B9" w:rsidRPr="00271D5B" w:rsidRDefault="00C672B9" w:rsidP="00271D5B">
            <w:pPr>
              <w:spacing w:before="240" w:line="276" w:lineRule="auto"/>
              <w:ind w:right="-1440" w:hanging="1440"/>
              <w:jc w:val="center"/>
              <w:rPr>
                <w:rFonts w:cs="B Nazanin"/>
                <w:sz w:val="26"/>
                <w:szCs w:val="26"/>
              </w:rPr>
            </w:pPr>
            <w:r w:rsidRPr="00271D5B">
              <w:rPr>
                <w:rFonts w:cs="B Nazanin"/>
                <w:noProof/>
                <w:sz w:val="26"/>
                <w:szCs w:val="26"/>
              </w:rPr>
              <w:lastRenderedPageBreak/>
              <w:drawing>
                <wp:inline distT="0" distB="0" distL="0" distR="0" wp14:anchorId="6461501B" wp14:editId="11D745C7">
                  <wp:extent cx="3084469" cy="2286000"/>
                  <wp:effectExtent l="0" t="0" r="1905"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084469" cy="2286000"/>
                          </a:xfrm>
                          <a:prstGeom prst="rect">
                            <a:avLst/>
                          </a:prstGeom>
                          <a:noFill/>
                          <a:ln>
                            <a:noFill/>
                          </a:ln>
                        </pic:spPr>
                      </pic:pic>
                    </a:graphicData>
                  </a:graphic>
                </wp:inline>
              </w:drawing>
            </w:r>
            <w:r w:rsidRPr="00271D5B">
              <w:rPr>
                <w:rFonts w:cs="B Nazanin"/>
                <w:sz w:val="26"/>
                <w:szCs w:val="26"/>
              </w:rPr>
              <w:t xml:space="preserve">  </w:t>
            </w:r>
            <w:r w:rsidRPr="00271D5B">
              <w:rPr>
                <w:rFonts w:cs="B Nazanin"/>
                <w:noProof/>
                <w:sz w:val="26"/>
                <w:szCs w:val="26"/>
              </w:rPr>
              <w:drawing>
                <wp:inline distT="0" distB="0" distL="0" distR="0" wp14:anchorId="4FF476F8" wp14:editId="4192E128">
                  <wp:extent cx="3084469" cy="2286000"/>
                  <wp:effectExtent l="0" t="0" r="1905"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084469" cy="2286000"/>
                          </a:xfrm>
                          <a:prstGeom prst="rect">
                            <a:avLst/>
                          </a:prstGeom>
                          <a:noFill/>
                          <a:ln>
                            <a:noFill/>
                          </a:ln>
                        </pic:spPr>
                      </pic:pic>
                    </a:graphicData>
                  </a:graphic>
                </wp:inline>
              </w:drawing>
            </w:r>
          </w:p>
          <w:tbl>
            <w:tblPr>
              <w:tblStyle w:val="TableGrid"/>
              <w:tblW w:w="9100" w:type="dxa"/>
              <w:tblLook w:val="04A0" w:firstRow="1" w:lastRow="0" w:firstColumn="1" w:lastColumn="0" w:noHBand="0" w:noVBand="1"/>
            </w:tblPr>
            <w:tblGrid>
              <w:gridCol w:w="4621"/>
              <w:gridCol w:w="4479"/>
            </w:tblGrid>
            <w:tr w:rsidR="00C672B9" w:rsidRPr="00271D5B" w14:paraId="340E378F" w14:textId="77777777" w:rsidTr="00872A32">
              <w:trPr>
                <w:trHeight w:val="341"/>
              </w:trPr>
              <w:tc>
                <w:tcPr>
                  <w:tcW w:w="4621" w:type="dxa"/>
                  <w:vAlign w:val="center"/>
                </w:tcPr>
                <w:p w14:paraId="4E6F2FB8" w14:textId="77777777" w:rsidR="00C672B9" w:rsidRPr="00271D5B" w:rsidRDefault="00C672B9" w:rsidP="00271D5B">
                  <w:pPr>
                    <w:spacing w:line="276" w:lineRule="auto"/>
                    <w:jc w:val="center"/>
                    <w:rPr>
                      <w:rFonts w:ascii="Calibri" w:hAnsi="Calibri" w:cs="B Nazanin"/>
                      <w:sz w:val="26"/>
                      <w:szCs w:val="26"/>
                      <w:rtl/>
                      <w:lang w:bidi="fa-IR"/>
                    </w:rPr>
                  </w:pPr>
                  <w:r w:rsidRPr="00271D5B">
                    <w:rPr>
                      <w:rFonts w:ascii="Calibri" w:hAnsi="Calibri" w:cs="B Nazanin" w:hint="cs"/>
                      <w:sz w:val="26"/>
                      <w:szCs w:val="26"/>
                      <w:rtl/>
                      <w:lang w:bidi="fa-IR"/>
                    </w:rPr>
                    <w:t>اطلاع تا پایان</w:t>
                  </w:r>
                </w:p>
              </w:tc>
              <w:tc>
                <w:tcPr>
                  <w:tcW w:w="4479" w:type="dxa"/>
                  <w:vAlign w:val="center"/>
                </w:tcPr>
                <w:p w14:paraId="1A867A4A" w14:textId="77777777" w:rsidR="00C672B9" w:rsidRPr="00271D5B" w:rsidRDefault="00C672B9" w:rsidP="00271D5B">
                  <w:pPr>
                    <w:spacing w:line="276" w:lineRule="auto"/>
                    <w:jc w:val="center"/>
                    <w:rPr>
                      <w:rFonts w:cs="B Nazanin"/>
                      <w:sz w:val="26"/>
                      <w:szCs w:val="26"/>
                    </w:rPr>
                  </w:pPr>
                  <w:r w:rsidRPr="00271D5B">
                    <w:rPr>
                      <w:rFonts w:cs="B Nazanin" w:hint="cs"/>
                      <w:sz w:val="26"/>
                      <w:szCs w:val="26"/>
                      <w:rtl/>
                    </w:rPr>
                    <w:t>وقوع تا پایان</w:t>
                  </w:r>
                </w:p>
              </w:tc>
            </w:tr>
          </w:tbl>
          <w:p w14:paraId="1A367A34" w14:textId="4D481461" w:rsidR="00A6596C" w:rsidRPr="00271D5B" w:rsidRDefault="00C672B9" w:rsidP="00271D5B">
            <w:pPr>
              <w:bidi/>
              <w:spacing w:before="240" w:line="276" w:lineRule="auto"/>
              <w:jc w:val="both"/>
              <w:rPr>
                <w:rFonts w:cs="B Nazanin"/>
                <w:sz w:val="26"/>
                <w:szCs w:val="26"/>
                <w:rtl/>
                <w:lang w:bidi="fa-IR"/>
              </w:rPr>
            </w:pPr>
            <w:r w:rsidRPr="00271D5B">
              <w:rPr>
                <w:rFonts w:cs="B Nazanin" w:hint="cs"/>
                <w:sz w:val="26"/>
                <w:szCs w:val="26"/>
                <w:rtl/>
              </w:rPr>
              <w:t xml:space="preserve">شکل </w:t>
            </w:r>
            <w:r w:rsidR="00872A32" w:rsidRPr="00271D5B">
              <w:rPr>
                <w:rFonts w:cs="B Nazanin" w:hint="cs"/>
                <w:sz w:val="26"/>
                <w:szCs w:val="26"/>
                <w:rtl/>
              </w:rPr>
              <w:t>17</w:t>
            </w:r>
            <w:r w:rsidRPr="00271D5B">
              <w:rPr>
                <w:rFonts w:cs="B Nazanin" w:hint="cs"/>
                <w:sz w:val="26"/>
                <w:szCs w:val="26"/>
                <w:rtl/>
              </w:rPr>
              <w:t>. نمودار حرارتی میانه</w:t>
            </w:r>
            <w:r w:rsidRPr="00271D5B">
              <w:rPr>
                <w:rFonts w:cs="B Nazanin"/>
                <w:sz w:val="26"/>
                <w:szCs w:val="26"/>
                <w:rtl/>
              </w:rPr>
              <w:softHyphen/>
            </w:r>
            <w:r w:rsidRPr="00271D5B">
              <w:rPr>
                <w:rFonts w:cs="B Nazanin" w:hint="cs"/>
                <w:sz w:val="26"/>
                <w:szCs w:val="26"/>
                <w:rtl/>
              </w:rPr>
              <w:t>ی زمان وقوع حوادث هوائی تا اطلاع، اطلاع تا حضور، حضور تا پایان و</w:t>
            </w:r>
            <w:r w:rsidRPr="00271D5B">
              <w:rPr>
                <w:rFonts w:cs="B Nazanin" w:hint="cs"/>
                <w:sz w:val="26"/>
                <w:szCs w:val="26"/>
                <w:rtl/>
                <w:lang w:bidi="fa-IR"/>
              </w:rPr>
              <w:t xml:space="preserve"> وقوع تا پایان حضور نیروهای هلال احمر در موقعیت به تفکیک استان</w:t>
            </w:r>
            <w:r w:rsidRPr="00271D5B">
              <w:rPr>
                <w:rFonts w:cs="B Nazanin"/>
                <w:sz w:val="26"/>
                <w:szCs w:val="26"/>
                <w:rtl/>
                <w:lang w:bidi="fa-IR"/>
              </w:rPr>
              <w:softHyphen/>
            </w:r>
            <w:r w:rsidRPr="00271D5B">
              <w:rPr>
                <w:rFonts w:cs="B Nazanin" w:hint="cs"/>
                <w:sz w:val="26"/>
                <w:szCs w:val="26"/>
                <w:rtl/>
                <w:lang w:bidi="fa-IR"/>
              </w:rPr>
              <w:t>های کشور بین سال</w:t>
            </w:r>
            <w:r w:rsidRPr="00271D5B">
              <w:rPr>
                <w:rFonts w:cs="B Nazanin"/>
                <w:sz w:val="26"/>
                <w:szCs w:val="26"/>
                <w:rtl/>
                <w:lang w:bidi="fa-IR"/>
              </w:rPr>
              <w:softHyphen/>
            </w:r>
            <w:r w:rsidRPr="00271D5B">
              <w:rPr>
                <w:rFonts w:cs="B Nazanin" w:hint="cs"/>
                <w:sz w:val="26"/>
                <w:szCs w:val="26"/>
                <w:rtl/>
                <w:lang w:bidi="fa-IR"/>
              </w:rPr>
              <w:t>های 1391 تا 1399 (رنگ بنفش به معنی بیشترین مقدار و رنگ سبز به معنی کمترین مقدار است. موارد خاکستری به معنای داده</w:t>
            </w:r>
            <w:r w:rsidRPr="00271D5B">
              <w:rPr>
                <w:rFonts w:cs="B Nazanin"/>
                <w:sz w:val="26"/>
                <w:szCs w:val="26"/>
                <w:rtl/>
                <w:lang w:bidi="fa-IR"/>
              </w:rPr>
              <w:softHyphen/>
            </w:r>
            <w:r w:rsidRPr="00271D5B">
              <w:rPr>
                <w:rFonts w:cs="B Nazanin" w:hint="cs"/>
                <w:sz w:val="26"/>
                <w:szCs w:val="26"/>
                <w:rtl/>
                <w:lang w:bidi="fa-IR"/>
              </w:rPr>
              <w:t>ی از دست رفته است).</w:t>
            </w:r>
          </w:p>
          <w:p w14:paraId="6E5D4C9C" w14:textId="77777777" w:rsidR="00A6596C" w:rsidRPr="00271D5B" w:rsidRDefault="00A6596C" w:rsidP="00271D5B">
            <w:pPr>
              <w:spacing w:before="240" w:line="276" w:lineRule="auto"/>
              <w:ind w:right="-1440" w:hanging="1440"/>
              <w:jc w:val="center"/>
              <w:rPr>
                <w:rFonts w:cs="B Nazanin"/>
                <w:sz w:val="26"/>
                <w:szCs w:val="26"/>
              </w:rPr>
            </w:pPr>
            <w:r w:rsidRPr="00271D5B">
              <w:rPr>
                <w:rFonts w:cs="B Nazanin"/>
                <w:noProof/>
                <w:sz w:val="26"/>
                <w:szCs w:val="26"/>
              </w:rPr>
              <w:drawing>
                <wp:inline distT="0" distB="0" distL="0" distR="0" wp14:anchorId="449AD21C" wp14:editId="580568EB">
                  <wp:extent cx="3086248" cy="2286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086248" cy="2286000"/>
                          </a:xfrm>
                          <a:prstGeom prst="rect">
                            <a:avLst/>
                          </a:prstGeom>
                          <a:noFill/>
                          <a:ln>
                            <a:noFill/>
                          </a:ln>
                        </pic:spPr>
                      </pic:pic>
                    </a:graphicData>
                  </a:graphic>
                </wp:inline>
              </w:drawing>
            </w:r>
            <w:r w:rsidRPr="00271D5B">
              <w:rPr>
                <w:rFonts w:cs="B Nazanin"/>
                <w:sz w:val="26"/>
                <w:szCs w:val="26"/>
              </w:rPr>
              <w:t xml:space="preserve">  </w:t>
            </w:r>
            <w:r w:rsidRPr="00271D5B">
              <w:rPr>
                <w:rFonts w:cs="B Nazanin"/>
                <w:noProof/>
                <w:sz w:val="26"/>
                <w:szCs w:val="26"/>
              </w:rPr>
              <w:drawing>
                <wp:inline distT="0" distB="0" distL="0" distR="0" wp14:anchorId="4F5D913F" wp14:editId="51EC4935">
                  <wp:extent cx="3086248" cy="2286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086248" cy="2286000"/>
                          </a:xfrm>
                          <a:prstGeom prst="rect">
                            <a:avLst/>
                          </a:prstGeom>
                          <a:noFill/>
                          <a:ln>
                            <a:noFill/>
                          </a:ln>
                        </pic:spPr>
                      </pic:pic>
                    </a:graphicData>
                  </a:graphic>
                </wp:inline>
              </w:drawing>
            </w:r>
          </w:p>
          <w:tbl>
            <w:tblPr>
              <w:tblStyle w:val="TableGrid"/>
              <w:tblW w:w="11520" w:type="dxa"/>
              <w:tblLook w:val="04A0" w:firstRow="1" w:lastRow="0" w:firstColumn="1" w:lastColumn="0" w:noHBand="0" w:noVBand="1"/>
            </w:tblPr>
            <w:tblGrid>
              <w:gridCol w:w="5850"/>
              <w:gridCol w:w="5670"/>
            </w:tblGrid>
            <w:tr w:rsidR="00A6596C" w:rsidRPr="00271D5B" w14:paraId="3854A32C" w14:textId="77777777" w:rsidTr="00665425">
              <w:tc>
                <w:tcPr>
                  <w:tcW w:w="5850" w:type="dxa"/>
                  <w:vAlign w:val="center"/>
                </w:tcPr>
                <w:p w14:paraId="0C50E533" w14:textId="77777777" w:rsidR="00A6596C" w:rsidRPr="00271D5B" w:rsidRDefault="00A6596C" w:rsidP="00271D5B">
                  <w:pPr>
                    <w:spacing w:line="276" w:lineRule="auto"/>
                    <w:jc w:val="center"/>
                    <w:rPr>
                      <w:rFonts w:ascii="Calibri" w:hAnsi="Calibri" w:cs="B Nazanin"/>
                      <w:sz w:val="26"/>
                      <w:szCs w:val="26"/>
                      <w:rtl/>
                      <w:lang w:bidi="fa-IR"/>
                    </w:rPr>
                  </w:pPr>
                  <w:r w:rsidRPr="00271D5B">
                    <w:rPr>
                      <w:rFonts w:ascii="Calibri" w:hAnsi="Calibri" w:cs="B Nazanin" w:hint="cs"/>
                      <w:sz w:val="26"/>
                      <w:szCs w:val="26"/>
                      <w:rtl/>
                      <w:lang w:bidi="fa-IR"/>
                    </w:rPr>
                    <w:t>وقوع تا اطلاع</w:t>
                  </w:r>
                </w:p>
              </w:tc>
              <w:tc>
                <w:tcPr>
                  <w:tcW w:w="5670" w:type="dxa"/>
                  <w:vAlign w:val="center"/>
                </w:tcPr>
                <w:p w14:paraId="167597FE" w14:textId="77777777" w:rsidR="00A6596C" w:rsidRPr="00271D5B" w:rsidRDefault="00A6596C" w:rsidP="00271D5B">
                  <w:pPr>
                    <w:spacing w:line="276" w:lineRule="auto"/>
                    <w:jc w:val="center"/>
                    <w:rPr>
                      <w:rFonts w:cs="B Nazanin"/>
                      <w:sz w:val="26"/>
                      <w:szCs w:val="26"/>
                    </w:rPr>
                  </w:pPr>
                  <w:r w:rsidRPr="00271D5B">
                    <w:rPr>
                      <w:rFonts w:cs="B Nazanin" w:hint="cs"/>
                      <w:sz w:val="26"/>
                      <w:szCs w:val="26"/>
                      <w:rtl/>
                    </w:rPr>
                    <w:t>اطلاع تا حضور</w:t>
                  </w:r>
                </w:p>
              </w:tc>
            </w:tr>
          </w:tbl>
          <w:p w14:paraId="220495CB" w14:textId="77777777" w:rsidR="00A6596C" w:rsidRPr="00271D5B" w:rsidRDefault="00A6596C" w:rsidP="00271D5B">
            <w:pPr>
              <w:spacing w:before="240" w:line="276" w:lineRule="auto"/>
              <w:ind w:right="-1440" w:hanging="1440"/>
              <w:jc w:val="center"/>
              <w:rPr>
                <w:rFonts w:cs="B Nazanin"/>
                <w:sz w:val="26"/>
                <w:szCs w:val="26"/>
              </w:rPr>
            </w:pPr>
            <w:r w:rsidRPr="00271D5B">
              <w:rPr>
                <w:rFonts w:cs="B Nazanin"/>
                <w:noProof/>
                <w:sz w:val="26"/>
                <w:szCs w:val="26"/>
              </w:rPr>
              <w:lastRenderedPageBreak/>
              <w:drawing>
                <wp:inline distT="0" distB="0" distL="0" distR="0" wp14:anchorId="54DE41F3" wp14:editId="45EABAB5">
                  <wp:extent cx="3086248" cy="2286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086248" cy="2286000"/>
                          </a:xfrm>
                          <a:prstGeom prst="rect">
                            <a:avLst/>
                          </a:prstGeom>
                          <a:noFill/>
                          <a:ln>
                            <a:noFill/>
                          </a:ln>
                        </pic:spPr>
                      </pic:pic>
                    </a:graphicData>
                  </a:graphic>
                </wp:inline>
              </w:drawing>
            </w:r>
            <w:r w:rsidRPr="00271D5B">
              <w:rPr>
                <w:rFonts w:cs="B Nazanin"/>
                <w:sz w:val="26"/>
                <w:szCs w:val="26"/>
              </w:rPr>
              <w:t xml:space="preserve">  </w:t>
            </w:r>
            <w:r w:rsidRPr="00271D5B">
              <w:rPr>
                <w:rFonts w:cs="B Nazanin"/>
                <w:noProof/>
                <w:sz w:val="26"/>
                <w:szCs w:val="26"/>
              </w:rPr>
              <w:drawing>
                <wp:inline distT="0" distB="0" distL="0" distR="0" wp14:anchorId="077280B3" wp14:editId="5C5A2D9E">
                  <wp:extent cx="3086248" cy="2286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086248" cy="2286000"/>
                          </a:xfrm>
                          <a:prstGeom prst="rect">
                            <a:avLst/>
                          </a:prstGeom>
                          <a:noFill/>
                          <a:ln>
                            <a:noFill/>
                          </a:ln>
                        </pic:spPr>
                      </pic:pic>
                    </a:graphicData>
                  </a:graphic>
                </wp:inline>
              </w:drawing>
            </w:r>
          </w:p>
          <w:tbl>
            <w:tblPr>
              <w:tblStyle w:val="TableGrid"/>
              <w:tblW w:w="11520" w:type="dxa"/>
              <w:tblLook w:val="04A0" w:firstRow="1" w:lastRow="0" w:firstColumn="1" w:lastColumn="0" w:noHBand="0" w:noVBand="1"/>
            </w:tblPr>
            <w:tblGrid>
              <w:gridCol w:w="5850"/>
              <w:gridCol w:w="5670"/>
            </w:tblGrid>
            <w:tr w:rsidR="00A6596C" w:rsidRPr="00271D5B" w14:paraId="685ACC37" w14:textId="77777777" w:rsidTr="00665425">
              <w:tc>
                <w:tcPr>
                  <w:tcW w:w="5850" w:type="dxa"/>
                  <w:vAlign w:val="center"/>
                </w:tcPr>
                <w:p w14:paraId="24F3592D" w14:textId="77777777" w:rsidR="00A6596C" w:rsidRPr="00271D5B" w:rsidRDefault="00A6596C" w:rsidP="00271D5B">
                  <w:pPr>
                    <w:spacing w:line="276" w:lineRule="auto"/>
                    <w:jc w:val="center"/>
                    <w:rPr>
                      <w:rFonts w:ascii="Calibri" w:hAnsi="Calibri" w:cs="B Nazanin"/>
                      <w:sz w:val="26"/>
                      <w:szCs w:val="26"/>
                      <w:rtl/>
                      <w:lang w:bidi="fa-IR"/>
                    </w:rPr>
                  </w:pPr>
                  <w:r w:rsidRPr="00271D5B">
                    <w:rPr>
                      <w:rFonts w:ascii="Calibri" w:hAnsi="Calibri" w:cs="B Nazanin" w:hint="cs"/>
                      <w:sz w:val="26"/>
                      <w:szCs w:val="26"/>
                      <w:rtl/>
                      <w:lang w:bidi="fa-IR"/>
                    </w:rPr>
                    <w:t>اطلاع تا پایان</w:t>
                  </w:r>
                </w:p>
              </w:tc>
              <w:tc>
                <w:tcPr>
                  <w:tcW w:w="5670" w:type="dxa"/>
                  <w:vAlign w:val="center"/>
                </w:tcPr>
                <w:p w14:paraId="26B0D151" w14:textId="77777777" w:rsidR="00A6596C" w:rsidRPr="00271D5B" w:rsidRDefault="00A6596C" w:rsidP="00271D5B">
                  <w:pPr>
                    <w:spacing w:line="276" w:lineRule="auto"/>
                    <w:jc w:val="center"/>
                    <w:rPr>
                      <w:rFonts w:cs="B Nazanin"/>
                      <w:sz w:val="26"/>
                      <w:szCs w:val="26"/>
                    </w:rPr>
                  </w:pPr>
                  <w:r w:rsidRPr="00271D5B">
                    <w:rPr>
                      <w:rFonts w:cs="B Nazanin" w:hint="cs"/>
                      <w:sz w:val="26"/>
                      <w:szCs w:val="26"/>
                      <w:rtl/>
                    </w:rPr>
                    <w:t>وقوع تا پایان</w:t>
                  </w:r>
                </w:p>
              </w:tc>
            </w:tr>
          </w:tbl>
          <w:p w14:paraId="4B6A5C56" w14:textId="6142A667" w:rsidR="006D50FE" w:rsidRPr="00271D5B" w:rsidRDefault="00A6596C" w:rsidP="00271D5B">
            <w:pPr>
              <w:bidi/>
              <w:spacing w:before="240" w:line="276" w:lineRule="auto"/>
              <w:jc w:val="both"/>
              <w:rPr>
                <w:rFonts w:cs="B Nazanin"/>
                <w:sz w:val="26"/>
                <w:szCs w:val="26"/>
                <w:rtl/>
                <w:lang w:bidi="fa-IR"/>
              </w:rPr>
            </w:pPr>
            <w:r w:rsidRPr="00271D5B">
              <w:rPr>
                <w:rFonts w:cs="B Nazanin" w:hint="cs"/>
                <w:sz w:val="26"/>
                <w:szCs w:val="26"/>
                <w:rtl/>
              </w:rPr>
              <w:t>شکل 18. نمودار حرارتی میانه</w:t>
            </w:r>
            <w:r w:rsidRPr="00271D5B">
              <w:rPr>
                <w:rFonts w:cs="B Nazanin"/>
                <w:sz w:val="26"/>
                <w:szCs w:val="26"/>
                <w:rtl/>
              </w:rPr>
              <w:softHyphen/>
            </w:r>
            <w:r w:rsidRPr="00271D5B">
              <w:rPr>
                <w:rFonts w:cs="B Nazanin" w:hint="cs"/>
                <w:sz w:val="26"/>
                <w:szCs w:val="26"/>
                <w:rtl/>
              </w:rPr>
              <w:t>ی زمان وقوع سیل تا اطلاع، اطلاع تا حضور، حضور تا پایان و</w:t>
            </w:r>
            <w:r w:rsidRPr="00271D5B">
              <w:rPr>
                <w:rFonts w:cs="B Nazanin" w:hint="cs"/>
                <w:sz w:val="26"/>
                <w:szCs w:val="26"/>
                <w:rtl/>
                <w:lang w:bidi="fa-IR"/>
              </w:rPr>
              <w:t xml:space="preserve"> وقوع تا پایان حضور نیروهای هلال احمر در موقعیت به تفکیک استان</w:t>
            </w:r>
            <w:r w:rsidRPr="00271D5B">
              <w:rPr>
                <w:rFonts w:cs="B Nazanin"/>
                <w:sz w:val="26"/>
                <w:szCs w:val="26"/>
                <w:rtl/>
                <w:lang w:bidi="fa-IR"/>
              </w:rPr>
              <w:softHyphen/>
            </w:r>
            <w:r w:rsidRPr="00271D5B">
              <w:rPr>
                <w:rFonts w:cs="B Nazanin" w:hint="cs"/>
                <w:sz w:val="26"/>
                <w:szCs w:val="26"/>
                <w:rtl/>
                <w:lang w:bidi="fa-IR"/>
              </w:rPr>
              <w:t>های کشور بین سال</w:t>
            </w:r>
            <w:r w:rsidRPr="00271D5B">
              <w:rPr>
                <w:rFonts w:cs="B Nazanin"/>
                <w:sz w:val="26"/>
                <w:szCs w:val="26"/>
                <w:rtl/>
                <w:lang w:bidi="fa-IR"/>
              </w:rPr>
              <w:softHyphen/>
            </w:r>
            <w:r w:rsidRPr="00271D5B">
              <w:rPr>
                <w:rFonts w:cs="B Nazanin" w:hint="cs"/>
                <w:sz w:val="26"/>
                <w:szCs w:val="26"/>
                <w:rtl/>
                <w:lang w:bidi="fa-IR"/>
              </w:rPr>
              <w:t>های 1391 تا 1399 (رنگ بنفش به معنی بیشترین مقدار و رنگ سبز به معنی کمترین مقدار است. موارد خاکستری به معنای داده</w:t>
            </w:r>
            <w:r w:rsidRPr="00271D5B">
              <w:rPr>
                <w:rFonts w:cs="B Nazanin"/>
                <w:sz w:val="26"/>
                <w:szCs w:val="26"/>
                <w:rtl/>
                <w:lang w:bidi="fa-IR"/>
              </w:rPr>
              <w:softHyphen/>
            </w:r>
            <w:r w:rsidRPr="00271D5B">
              <w:rPr>
                <w:rFonts w:cs="B Nazanin" w:hint="cs"/>
                <w:sz w:val="26"/>
                <w:szCs w:val="26"/>
                <w:rtl/>
                <w:lang w:bidi="fa-IR"/>
              </w:rPr>
              <w:t>ی از دست رفته است).</w:t>
            </w:r>
          </w:p>
        </w:tc>
      </w:tr>
      <w:tr w:rsidR="00DD1AC2" w:rsidRPr="00271D5B" w14:paraId="2009487F" w14:textId="77777777" w:rsidTr="00271D5B">
        <w:trPr>
          <w:trHeight w:val="8175"/>
        </w:trPr>
        <w:tc>
          <w:tcPr>
            <w:tcW w:w="9576" w:type="dxa"/>
            <w:gridSpan w:val="2"/>
            <w:tcBorders>
              <w:top w:val="double" w:sz="4" w:space="0" w:color="auto"/>
              <w:left w:val="double" w:sz="4" w:space="0" w:color="auto"/>
              <w:bottom w:val="double" w:sz="4" w:space="0" w:color="auto"/>
              <w:right w:val="double" w:sz="4" w:space="0" w:color="auto"/>
            </w:tcBorders>
          </w:tcPr>
          <w:p w14:paraId="256D21BC" w14:textId="54F69D1A" w:rsidR="00DD1AC2" w:rsidRPr="00271D5B" w:rsidRDefault="00DD1AC2" w:rsidP="00271D5B">
            <w:pPr>
              <w:bidi/>
              <w:spacing w:line="276" w:lineRule="auto"/>
              <w:jc w:val="both"/>
              <w:rPr>
                <w:rFonts w:cs="B Nazanin"/>
                <w:b/>
                <w:bCs/>
                <w:sz w:val="26"/>
                <w:szCs w:val="26"/>
              </w:rPr>
            </w:pPr>
            <w:bookmarkStart w:id="13" w:name="_GoBack"/>
            <w:bookmarkEnd w:id="13"/>
            <w:r w:rsidRPr="00271D5B">
              <w:rPr>
                <w:rFonts w:cs="B Nazanin" w:hint="cs"/>
                <w:b/>
                <w:bCs/>
                <w:sz w:val="26"/>
                <w:szCs w:val="26"/>
                <w:rtl/>
              </w:rPr>
              <w:lastRenderedPageBreak/>
              <w:t xml:space="preserve">نتیجه گیری </w:t>
            </w:r>
          </w:p>
          <w:p w14:paraId="66B3EFF4" w14:textId="3720425E" w:rsidR="00DD1AC2" w:rsidRPr="00271D5B" w:rsidRDefault="004B5B64" w:rsidP="00271D5B">
            <w:pPr>
              <w:bidi/>
              <w:spacing w:before="240" w:line="276" w:lineRule="auto"/>
              <w:jc w:val="both"/>
              <w:rPr>
                <w:rFonts w:cs="B Nazanin"/>
                <w:sz w:val="26"/>
                <w:szCs w:val="26"/>
                <w:rtl/>
                <w:lang w:bidi="fa-IR"/>
              </w:rPr>
            </w:pPr>
            <w:r w:rsidRPr="00271D5B">
              <w:rPr>
                <w:rFonts w:cs="B Nazanin"/>
                <w:caps/>
                <w:sz w:val="26"/>
                <w:szCs w:val="26"/>
                <w:rtl/>
              </w:rPr>
              <w:t>ب</w:t>
            </w:r>
            <w:r w:rsidRPr="00271D5B">
              <w:rPr>
                <w:rFonts w:cs="B Nazanin" w:hint="cs"/>
                <w:caps/>
                <w:sz w:val="26"/>
                <w:szCs w:val="26"/>
                <w:rtl/>
              </w:rPr>
              <w:t>ی</w:t>
            </w:r>
            <w:r w:rsidRPr="00271D5B">
              <w:rPr>
                <w:rFonts w:cs="B Nazanin" w:hint="eastAsia"/>
                <w:caps/>
                <w:sz w:val="26"/>
                <w:szCs w:val="26"/>
                <w:rtl/>
              </w:rPr>
              <w:t>شتر</w:t>
            </w:r>
            <w:r w:rsidRPr="00271D5B">
              <w:rPr>
                <w:rFonts w:cs="B Nazanin" w:hint="cs"/>
                <w:caps/>
                <w:sz w:val="26"/>
                <w:szCs w:val="26"/>
                <w:rtl/>
              </w:rPr>
              <w:t>ی</w:t>
            </w:r>
            <w:r w:rsidRPr="00271D5B">
              <w:rPr>
                <w:rFonts w:cs="B Nazanin" w:hint="eastAsia"/>
                <w:caps/>
                <w:sz w:val="26"/>
                <w:szCs w:val="26"/>
                <w:rtl/>
              </w:rPr>
              <w:t>ن</w:t>
            </w:r>
            <w:r w:rsidRPr="00271D5B">
              <w:rPr>
                <w:rFonts w:cs="B Nazanin"/>
                <w:caps/>
                <w:sz w:val="26"/>
                <w:szCs w:val="26"/>
                <w:rtl/>
              </w:rPr>
              <w:t xml:space="preserve"> م</w:t>
            </w:r>
            <w:r w:rsidRPr="00271D5B">
              <w:rPr>
                <w:rFonts w:cs="B Nazanin" w:hint="cs"/>
                <w:caps/>
                <w:sz w:val="26"/>
                <w:szCs w:val="26"/>
                <w:rtl/>
              </w:rPr>
              <w:t>ی</w:t>
            </w:r>
            <w:r w:rsidRPr="00271D5B">
              <w:rPr>
                <w:rFonts w:cs="B Nazanin" w:hint="eastAsia"/>
                <w:caps/>
                <w:sz w:val="26"/>
                <w:szCs w:val="26"/>
                <w:rtl/>
              </w:rPr>
              <w:t>انه‏</w:t>
            </w:r>
            <w:r w:rsidRPr="00271D5B">
              <w:rPr>
                <w:rFonts w:cs="B Nazanin" w:hint="cs"/>
                <w:caps/>
                <w:sz w:val="26"/>
                <w:szCs w:val="26"/>
                <w:rtl/>
              </w:rPr>
              <w:t>ی</w:t>
            </w:r>
            <w:r w:rsidRPr="00271D5B">
              <w:rPr>
                <w:rFonts w:cs="B Nazanin"/>
                <w:caps/>
                <w:sz w:val="26"/>
                <w:szCs w:val="26"/>
                <w:rtl/>
              </w:rPr>
              <w:t xml:space="preserve"> زمان وقوع تا اطلاع از آن توسط ن</w:t>
            </w:r>
            <w:r w:rsidRPr="00271D5B">
              <w:rPr>
                <w:rFonts w:cs="B Nazanin" w:hint="cs"/>
                <w:caps/>
                <w:sz w:val="26"/>
                <w:szCs w:val="26"/>
                <w:rtl/>
              </w:rPr>
              <w:t>ی</w:t>
            </w:r>
            <w:r w:rsidRPr="00271D5B">
              <w:rPr>
                <w:rFonts w:cs="B Nazanin" w:hint="eastAsia"/>
                <w:caps/>
                <w:sz w:val="26"/>
                <w:szCs w:val="26"/>
                <w:rtl/>
              </w:rPr>
              <w:t>روها</w:t>
            </w:r>
            <w:r w:rsidRPr="00271D5B">
              <w:rPr>
                <w:rFonts w:cs="B Nazanin" w:hint="cs"/>
                <w:caps/>
                <w:sz w:val="26"/>
                <w:szCs w:val="26"/>
                <w:rtl/>
              </w:rPr>
              <w:t>ی</w:t>
            </w:r>
            <w:r w:rsidRPr="00271D5B">
              <w:rPr>
                <w:rFonts w:cs="B Nazanin"/>
                <w:caps/>
                <w:sz w:val="26"/>
                <w:szCs w:val="26"/>
                <w:rtl/>
              </w:rPr>
              <w:t xml:space="preserve"> هلال احمر مربوط به حوادث حر</w:t>
            </w:r>
            <w:r w:rsidRPr="00271D5B">
              <w:rPr>
                <w:rFonts w:cs="B Nazanin" w:hint="cs"/>
                <w:caps/>
                <w:sz w:val="26"/>
                <w:szCs w:val="26"/>
                <w:rtl/>
              </w:rPr>
              <w:t>ی</w:t>
            </w:r>
            <w:r w:rsidRPr="00271D5B">
              <w:rPr>
                <w:rFonts w:cs="B Nazanin" w:hint="eastAsia"/>
                <w:caps/>
                <w:sz w:val="26"/>
                <w:szCs w:val="26"/>
                <w:rtl/>
              </w:rPr>
              <w:t>ق</w:t>
            </w:r>
            <w:r w:rsidRPr="00271D5B">
              <w:rPr>
                <w:rFonts w:cs="B Nazanin"/>
                <w:caps/>
                <w:sz w:val="26"/>
                <w:szCs w:val="26"/>
                <w:rtl/>
              </w:rPr>
              <w:t xml:space="preserve"> جنگل و مراتع، رانش زم</w:t>
            </w:r>
            <w:r w:rsidRPr="00271D5B">
              <w:rPr>
                <w:rFonts w:cs="B Nazanin" w:hint="cs"/>
                <w:caps/>
                <w:sz w:val="26"/>
                <w:szCs w:val="26"/>
                <w:rtl/>
              </w:rPr>
              <w:t>ی</w:t>
            </w:r>
            <w:r w:rsidRPr="00271D5B">
              <w:rPr>
                <w:rFonts w:cs="B Nazanin" w:hint="eastAsia"/>
                <w:caps/>
                <w:sz w:val="26"/>
                <w:szCs w:val="26"/>
                <w:rtl/>
              </w:rPr>
              <w:t>ن،</w:t>
            </w:r>
            <w:r w:rsidRPr="00271D5B">
              <w:rPr>
                <w:rFonts w:cs="B Nazanin"/>
                <w:caps/>
                <w:sz w:val="26"/>
                <w:szCs w:val="26"/>
                <w:rtl/>
              </w:rPr>
              <w:t xml:space="preserve"> رعد و برق و حوادث کوهستان</w:t>
            </w:r>
            <w:r w:rsidRPr="00271D5B">
              <w:rPr>
                <w:rFonts w:cs="B Nazanin" w:hint="cs"/>
                <w:caps/>
                <w:sz w:val="26"/>
                <w:szCs w:val="26"/>
                <w:rtl/>
              </w:rPr>
              <w:t>ی</w:t>
            </w:r>
            <w:r w:rsidRPr="00271D5B">
              <w:rPr>
                <w:rFonts w:cs="B Nazanin"/>
                <w:caps/>
                <w:sz w:val="26"/>
                <w:szCs w:val="26"/>
                <w:rtl/>
              </w:rPr>
              <w:t xml:space="preserve"> بود.</w:t>
            </w:r>
            <w:r w:rsidRPr="00271D5B">
              <w:rPr>
                <w:rFonts w:cs="B Nazanin" w:hint="cs"/>
                <w:caps/>
                <w:sz w:val="26"/>
                <w:szCs w:val="26"/>
                <w:rtl/>
              </w:rPr>
              <w:t xml:space="preserve"> </w:t>
            </w:r>
            <w:r w:rsidRPr="00271D5B">
              <w:rPr>
                <w:rFonts w:cs="B Nazanin"/>
                <w:caps/>
                <w:sz w:val="26"/>
                <w:szCs w:val="26"/>
                <w:rtl/>
              </w:rPr>
              <w:t>ب</w:t>
            </w:r>
            <w:r w:rsidRPr="00271D5B">
              <w:rPr>
                <w:rFonts w:cs="B Nazanin" w:hint="cs"/>
                <w:caps/>
                <w:sz w:val="26"/>
                <w:szCs w:val="26"/>
                <w:rtl/>
              </w:rPr>
              <w:t>ی</w:t>
            </w:r>
            <w:r w:rsidRPr="00271D5B">
              <w:rPr>
                <w:rFonts w:cs="B Nazanin" w:hint="eastAsia"/>
                <w:caps/>
                <w:sz w:val="26"/>
                <w:szCs w:val="26"/>
                <w:rtl/>
              </w:rPr>
              <w:t>شتر</w:t>
            </w:r>
            <w:r w:rsidRPr="00271D5B">
              <w:rPr>
                <w:rFonts w:cs="B Nazanin" w:hint="cs"/>
                <w:caps/>
                <w:sz w:val="26"/>
                <w:szCs w:val="26"/>
                <w:rtl/>
              </w:rPr>
              <w:t>ی</w:t>
            </w:r>
            <w:r w:rsidRPr="00271D5B">
              <w:rPr>
                <w:rFonts w:cs="B Nazanin" w:hint="eastAsia"/>
                <w:caps/>
                <w:sz w:val="26"/>
                <w:szCs w:val="26"/>
                <w:rtl/>
              </w:rPr>
              <w:t>ن</w:t>
            </w:r>
            <w:r w:rsidRPr="00271D5B">
              <w:rPr>
                <w:rFonts w:cs="B Nazanin"/>
                <w:caps/>
                <w:sz w:val="26"/>
                <w:szCs w:val="26"/>
                <w:rtl/>
              </w:rPr>
              <w:t xml:space="preserve"> م</w:t>
            </w:r>
            <w:r w:rsidRPr="00271D5B">
              <w:rPr>
                <w:rFonts w:cs="B Nazanin" w:hint="cs"/>
                <w:caps/>
                <w:sz w:val="26"/>
                <w:szCs w:val="26"/>
                <w:rtl/>
              </w:rPr>
              <w:t>ی</w:t>
            </w:r>
            <w:r w:rsidRPr="00271D5B">
              <w:rPr>
                <w:rFonts w:cs="B Nazanin" w:hint="eastAsia"/>
                <w:caps/>
                <w:sz w:val="26"/>
                <w:szCs w:val="26"/>
                <w:rtl/>
              </w:rPr>
              <w:t>انه‏</w:t>
            </w:r>
            <w:r w:rsidRPr="00271D5B">
              <w:rPr>
                <w:rFonts w:cs="B Nazanin" w:hint="cs"/>
                <w:caps/>
                <w:sz w:val="26"/>
                <w:szCs w:val="26"/>
                <w:rtl/>
              </w:rPr>
              <w:t>ی</w:t>
            </w:r>
            <w:r w:rsidRPr="00271D5B">
              <w:rPr>
                <w:rFonts w:cs="B Nazanin"/>
                <w:caps/>
                <w:sz w:val="26"/>
                <w:szCs w:val="26"/>
                <w:rtl/>
              </w:rPr>
              <w:t xml:space="preserve"> زمان اطلاع تا حضور ن</w:t>
            </w:r>
            <w:r w:rsidRPr="00271D5B">
              <w:rPr>
                <w:rFonts w:cs="B Nazanin" w:hint="cs"/>
                <w:caps/>
                <w:sz w:val="26"/>
                <w:szCs w:val="26"/>
                <w:rtl/>
              </w:rPr>
              <w:t>ی</w:t>
            </w:r>
            <w:r w:rsidRPr="00271D5B">
              <w:rPr>
                <w:rFonts w:cs="B Nazanin" w:hint="eastAsia"/>
                <w:caps/>
                <w:sz w:val="26"/>
                <w:szCs w:val="26"/>
                <w:rtl/>
              </w:rPr>
              <w:t>روها</w:t>
            </w:r>
            <w:r w:rsidRPr="00271D5B">
              <w:rPr>
                <w:rFonts w:cs="B Nazanin" w:hint="cs"/>
                <w:caps/>
                <w:sz w:val="26"/>
                <w:szCs w:val="26"/>
                <w:rtl/>
              </w:rPr>
              <w:t>ی</w:t>
            </w:r>
            <w:r w:rsidRPr="00271D5B">
              <w:rPr>
                <w:rFonts w:cs="B Nazanin"/>
                <w:caps/>
                <w:sz w:val="26"/>
                <w:szCs w:val="26"/>
                <w:rtl/>
              </w:rPr>
              <w:t xml:space="preserve"> هلال احمر مربوط به حوادث حر</w:t>
            </w:r>
            <w:r w:rsidRPr="00271D5B">
              <w:rPr>
                <w:rFonts w:cs="B Nazanin" w:hint="cs"/>
                <w:caps/>
                <w:sz w:val="26"/>
                <w:szCs w:val="26"/>
                <w:rtl/>
              </w:rPr>
              <w:t>ی</w:t>
            </w:r>
            <w:r w:rsidRPr="00271D5B">
              <w:rPr>
                <w:rFonts w:cs="B Nazanin" w:hint="eastAsia"/>
                <w:caps/>
                <w:sz w:val="26"/>
                <w:szCs w:val="26"/>
                <w:rtl/>
              </w:rPr>
              <w:t>ق</w:t>
            </w:r>
            <w:r w:rsidRPr="00271D5B">
              <w:rPr>
                <w:rFonts w:cs="B Nazanin"/>
                <w:caps/>
                <w:sz w:val="26"/>
                <w:szCs w:val="26"/>
                <w:rtl/>
              </w:rPr>
              <w:t xml:space="preserve"> جنگل و مراتع، رانش زم</w:t>
            </w:r>
            <w:r w:rsidRPr="00271D5B">
              <w:rPr>
                <w:rFonts w:cs="B Nazanin" w:hint="cs"/>
                <w:caps/>
                <w:sz w:val="26"/>
                <w:szCs w:val="26"/>
                <w:rtl/>
              </w:rPr>
              <w:t>ی</w:t>
            </w:r>
            <w:r w:rsidRPr="00271D5B">
              <w:rPr>
                <w:rFonts w:cs="B Nazanin" w:hint="eastAsia"/>
                <w:caps/>
                <w:sz w:val="26"/>
                <w:szCs w:val="26"/>
                <w:rtl/>
              </w:rPr>
              <w:t>ن،</w:t>
            </w:r>
            <w:r w:rsidRPr="00271D5B">
              <w:rPr>
                <w:rFonts w:cs="B Nazanin"/>
                <w:caps/>
                <w:sz w:val="26"/>
                <w:szCs w:val="26"/>
                <w:rtl/>
              </w:rPr>
              <w:t xml:space="preserve"> رعد و برق، حوادث کوهستان</w:t>
            </w:r>
            <w:r w:rsidRPr="00271D5B">
              <w:rPr>
                <w:rFonts w:cs="B Nazanin" w:hint="cs"/>
                <w:caps/>
                <w:sz w:val="26"/>
                <w:szCs w:val="26"/>
                <w:rtl/>
              </w:rPr>
              <w:t>ی</w:t>
            </w:r>
            <w:r w:rsidRPr="00271D5B">
              <w:rPr>
                <w:rFonts w:cs="B Nazanin"/>
                <w:caps/>
                <w:sz w:val="26"/>
                <w:szCs w:val="26"/>
                <w:rtl/>
              </w:rPr>
              <w:t xml:space="preserve"> و حوادث هوا</w:t>
            </w:r>
            <w:r w:rsidRPr="00271D5B">
              <w:rPr>
                <w:rFonts w:cs="B Nazanin" w:hint="cs"/>
                <w:caps/>
                <w:sz w:val="26"/>
                <w:szCs w:val="26"/>
                <w:rtl/>
              </w:rPr>
              <w:t>یی</w:t>
            </w:r>
            <w:r w:rsidRPr="00271D5B">
              <w:rPr>
                <w:rFonts w:cs="B Nazanin"/>
                <w:caps/>
                <w:sz w:val="26"/>
                <w:szCs w:val="26"/>
                <w:rtl/>
              </w:rPr>
              <w:t xml:space="preserve"> بود.</w:t>
            </w:r>
            <w:r w:rsidRPr="00271D5B">
              <w:rPr>
                <w:rFonts w:cs="B Nazanin" w:hint="cs"/>
                <w:caps/>
                <w:sz w:val="26"/>
                <w:szCs w:val="26"/>
                <w:rtl/>
              </w:rPr>
              <w:t xml:space="preserve"> </w:t>
            </w:r>
            <w:r w:rsidRPr="00271D5B">
              <w:rPr>
                <w:rFonts w:cs="B Nazanin"/>
                <w:caps/>
                <w:sz w:val="26"/>
                <w:szCs w:val="26"/>
                <w:rtl/>
              </w:rPr>
              <w:t>ب</w:t>
            </w:r>
            <w:r w:rsidRPr="00271D5B">
              <w:rPr>
                <w:rFonts w:cs="B Nazanin" w:hint="cs"/>
                <w:caps/>
                <w:sz w:val="26"/>
                <w:szCs w:val="26"/>
                <w:rtl/>
              </w:rPr>
              <w:t>ی</w:t>
            </w:r>
            <w:r w:rsidRPr="00271D5B">
              <w:rPr>
                <w:rFonts w:cs="B Nazanin" w:hint="eastAsia"/>
                <w:caps/>
                <w:sz w:val="26"/>
                <w:szCs w:val="26"/>
                <w:rtl/>
              </w:rPr>
              <w:t>شتر</w:t>
            </w:r>
            <w:r w:rsidRPr="00271D5B">
              <w:rPr>
                <w:rFonts w:cs="B Nazanin" w:hint="cs"/>
                <w:caps/>
                <w:sz w:val="26"/>
                <w:szCs w:val="26"/>
                <w:rtl/>
              </w:rPr>
              <w:t>ی</w:t>
            </w:r>
            <w:r w:rsidRPr="00271D5B">
              <w:rPr>
                <w:rFonts w:cs="B Nazanin" w:hint="eastAsia"/>
                <w:caps/>
                <w:sz w:val="26"/>
                <w:szCs w:val="26"/>
                <w:rtl/>
              </w:rPr>
              <w:t>ن</w:t>
            </w:r>
            <w:r w:rsidRPr="00271D5B">
              <w:rPr>
                <w:rFonts w:cs="B Nazanin"/>
                <w:caps/>
                <w:sz w:val="26"/>
                <w:szCs w:val="26"/>
                <w:rtl/>
              </w:rPr>
              <w:t xml:space="preserve"> م</w:t>
            </w:r>
            <w:r w:rsidRPr="00271D5B">
              <w:rPr>
                <w:rFonts w:cs="B Nazanin" w:hint="cs"/>
                <w:caps/>
                <w:sz w:val="26"/>
                <w:szCs w:val="26"/>
                <w:rtl/>
              </w:rPr>
              <w:t>ی</w:t>
            </w:r>
            <w:r w:rsidRPr="00271D5B">
              <w:rPr>
                <w:rFonts w:cs="B Nazanin" w:hint="eastAsia"/>
                <w:caps/>
                <w:sz w:val="26"/>
                <w:szCs w:val="26"/>
                <w:rtl/>
              </w:rPr>
              <w:t>انه‏</w:t>
            </w:r>
            <w:r w:rsidRPr="00271D5B">
              <w:rPr>
                <w:rFonts w:cs="B Nazanin" w:hint="cs"/>
                <w:caps/>
                <w:sz w:val="26"/>
                <w:szCs w:val="26"/>
                <w:rtl/>
              </w:rPr>
              <w:t>ی</w:t>
            </w:r>
            <w:r w:rsidRPr="00271D5B">
              <w:rPr>
                <w:rFonts w:cs="B Nazanin"/>
                <w:caps/>
                <w:sz w:val="26"/>
                <w:szCs w:val="26"/>
                <w:rtl/>
              </w:rPr>
              <w:t xml:space="preserve"> مدت زمان ب</w:t>
            </w:r>
            <w:r w:rsidRPr="00271D5B">
              <w:rPr>
                <w:rFonts w:cs="B Nazanin" w:hint="cs"/>
                <w:caps/>
                <w:sz w:val="26"/>
                <w:szCs w:val="26"/>
                <w:rtl/>
              </w:rPr>
              <w:t>ی</w:t>
            </w:r>
            <w:r w:rsidRPr="00271D5B">
              <w:rPr>
                <w:rFonts w:cs="B Nazanin" w:hint="eastAsia"/>
                <w:caps/>
                <w:sz w:val="26"/>
                <w:szCs w:val="26"/>
                <w:rtl/>
              </w:rPr>
              <w:t>ن</w:t>
            </w:r>
            <w:r w:rsidRPr="00271D5B">
              <w:rPr>
                <w:rFonts w:cs="B Nazanin"/>
                <w:caps/>
                <w:sz w:val="26"/>
                <w:szCs w:val="26"/>
                <w:rtl/>
              </w:rPr>
              <w:t xml:space="preserve"> حضور ن</w:t>
            </w:r>
            <w:r w:rsidRPr="00271D5B">
              <w:rPr>
                <w:rFonts w:cs="B Nazanin" w:hint="cs"/>
                <w:caps/>
                <w:sz w:val="26"/>
                <w:szCs w:val="26"/>
                <w:rtl/>
              </w:rPr>
              <w:t>ی</w:t>
            </w:r>
            <w:r w:rsidRPr="00271D5B">
              <w:rPr>
                <w:rFonts w:cs="B Nazanin" w:hint="eastAsia"/>
                <w:caps/>
                <w:sz w:val="26"/>
                <w:szCs w:val="26"/>
                <w:rtl/>
              </w:rPr>
              <w:t>روها</w:t>
            </w:r>
            <w:r w:rsidRPr="00271D5B">
              <w:rPr>
                <w:rFonts w:cs="B Nazanin" w:hint="cs"/>
                <w:caps/>
                <w:sz w:val="26"/>
                <w:szCs w:val="26"/>
                <w:rtl/>
              </w:rPr>
              <w:t>ی</w:t>
            </w:r>
            <w:r w:rsidRPr="00271D5B">
              <w:rPr>
                <w:rFonts w:cs="B Nazanin"/>
                <w:caps/>
                <w:sz w:val="26"/>
                <w:szCs w:val="26"/>
                <w:rtl/>
              </w:rPr>
              <w:t xml:space="preserve"> هلال احمر تا پا</w:t>
            </w:r>
            <w:r w:rsidRPr="00271D5B">
              <w:rPr>
                <w:rFonts w:cs="B Nazanin" w:hint="cs"/>
                <w:caps/>
                <w:sz w:val="26"/>
                <w:szCs w:val="26"/>
                <w:rtl/>
              </w:rPr>
              <w:t>ی</w:t>
            </w:r>
            <w:r w:rsidRPr="00271D5B">
              <w:rPr>
                <w:rFonts w:cs="B Nazanin" w:hint="eastAsia"/>
                <w:caps/>
                <w:sz w:val="26"/>
                <w:szCs w:val="26"/>
                <w:rtl/>
              </w:rPr>
              <w:t>ان</w:t>
            </w:r>
            <w:r w:rsidRPr="00271D5B">
              <w:rPr>
                <w:rFonts w:cs="B Nazanin"/>
                <w:caps/>
                <w:sz w:val="26"/>
                <w:szCs w:val="26"/>
                <w:rtl/>
              </w:rPr>
              <w:t xml:space="preserve"> عمل</w:t>
            </w:r>
            <w:r w:rsidRPr="00271D5B">
              <w:rPr>
                <w:rFonts w:cs="B Nazanin" w:hint="cs"/>
                <w:caps/>
                <w:sz w:val="26"/>
                <w:szCs w:val="26"/>
                <w:rtl/>
              </w:rPr>
              <w:t>ی</w:t>
            </w:r>
            <w:r w:rsidRPr="00271D5B">
              <w:rPr>
                <w:rFonts w:cs="B Nazanin" w:hint="eastAsia"/>
                <w:caps/>
                <w:sz w:val="26"/>
                <w:szCs w:val="26"/>
                <w:rtl/>
              </w:rPr>
              <w:t>ات</w:t>
            </w:r>
            <w:r w:rsidRPr="00271D5B">
              <w:rPr>
                <w:rFonts w:cs="B Nazanin"/>
                <w:caps/>
                <w:sz w:val="26"/>
                <w:szCs w:val="26"/>
                <w:rtl/>
              </w:rPr>
              <w:t xml:space="preserve"> مربوط به حوادث طوفان، برف و کولاک، گرد و غبار و زم</w:t>
            </w:r>
            <w:r w:rsidRPr="00271D5B">
              <w:rPr>
                <w:rFonts w:cs="B Nazanin" w:hint="cs"/>
                <w:caps/>
                <w:sz w:val="26"/>
                <w:szCs w:val="26"/>
                <w:rtl/>
              </w:rPr>
              <w:t>ی</w:t>
            </w:r>
            <w:r w:rsidRPr="00271D5B">
              <w:rPr>
                <w:rFonts w:cs="B Nazanin" w:hint="eastAsia"/>
                <w:caps/>
                <w:sz w:val="26"/>
                <w:szCs w:val="26"/>
                <w:rtl/>
              </w:rPr>
              <w:t>ن</w:t>
            </w:r>
            <w:r w:rsidRPr="00271D5B">
              <w:rPr>
                <w:rFonts w:cs="B Nazanin"/>
                <w:caps/>
                <w:sz w:val="26"/>
                <w:szCs w:val="26"/>
                <w:rtl/>
              </w:rPr>
              <w:t xml:space="preserve"> لرزه بود</w:t>
            </w:r>
            <w:r w:rsidRPr="00271D5B">
              <w:rPr>
                <w:rFonts w:cs="B Nazanin" w:hint="cs"/>
                <w:caps/>
                <w:sz w:val="26"/>
                <w:szCs w:val="26"/>
                <w:rtl/>
              </w:rPr>
              <w:t xml:space="preserve">. </w:t>
            </w:r>
            <w:r w:rsidR="00B3579A" w:rsidRPr="00271D5B">
              <w:rPr>
                <w:rFonts w:cs="B Nazanin" w:hint="cs"/>
                <w:caps/>
                <w:sz w:val="26"/>
                <w:szCs w:val="26"/>
                <w:rtl/>
              </w:rPr>
              <w:t>به طور کلی، زمان وقوع بلای طبیعی تا پایان عملیات توسط نیروهای امداد هلال احمر در بلای</w:t>
            </w:r>
            <w:r w:rsidRPr="00271D5B">
              <w:rPr>
                <w:rFonts w:cs="B Nazanin" w:hint="cs"/>
                <w:caps/>
                <w:sz w:val="26"/>
                <w:szCs w:val="26"/>
                <w:rtl/>
              </w:rPr>
              <w:t xml:space="preserve">ا شامل </w:t>
            </w:r>
            <w:r w:rsidR="00B3579A" w:rsidRPr="00271D5B">
              <w:rPr>
                <w:rFonts w:cs="B Nazanin" w:hint="cs"/>
                <w:caps/>
                <w:sz w:val="26"/>
                <w:szCs w:val="26"/>
                <w:rtl/>
              </w:rPr>
              <w:t>برف و کولاک، طوفان، حریق جنگل و مراتع، رعد و برق، ریزش آوار، زمین لرژه، حوادث ساحلی، حوادث شهری، حوادث صنعتی کارگاهی، حوادث در کوهستان، حوادث ناشی از گرد و غبار و حوادث هوایی در سال 1399 نسبت به سال 1391 افزایش داشته است. این در حالی است که مدت زمان بین وقوع بلای طبیعی تا پایان عملیات توسط نیروهای هلال</w:t>
            </w:r>
            <w:r w:rsidR="00B3579A" w:rsidRPr="00271D5B">
              <w:rPr>
                <w:rFonts w:cs="B Nazanin"/>
                <w:caps/>
                <w:sz w:val="26"/>
                <w:szCs w:val="26"/>
                <w:rtl/>
              </w:rPr>
              <w:softHyphen/>
            </w:r>
            <w:r w:rsidR="00B3579A" w:rsidRPr="00271D5B">
              <w:rPr>
                <w:rFonts w:cs="B Nazanin" w:hint="cs"/>
                <w:caps/>
                <w:sz w:val="26"/>
                <w:szCs w:val="26"/>
                <w:rtl/>
              </w:rPr>
              <w:t>احمر در رانش زمین در سال 1399 کوتاه</w:t>
            </w:r>
            <w:r w:rsidR="00B3579A" w:rsidRPr="00271D5B">
              <w:rPr>
                <w:rFonts w:cs="B Nazanin"/>
                <w:caps/>
                <w:sz w:val="26"/>
                <w:szCs w:val="26"/>
                <w:rtl/>
              </w:rPr>
              <w:softHyphen/>
            </w:r>
            <w:r w:rsidR="00B3579A" w:rsidRPr="00271D5B">
              <w:rPr>
                <w:rFonts w:cs="B Nazanin" w:hint="cs"/>
                <w:caps/>
                <w:sz w:val="26"/>
                <w:szCs w:val="26"/>
                <w:rtl/>
              </w:rPr>
              <w:t xml:space="preserve">تر از 1391 بوده است. </w:t>
            </w:r>
            <w:r w:rsidR="00441143" w:rsidRPr="00271D5B">
              <w:rPr>
                <w:rFonts w:cs="B Nazanin" w:hint="cs"/>
                <w:caps/>
                <w:sz w:val="26"/>
                <w:szCs w:val="26"/>
                <w:rtl/>
              </w:rPr>
              <w:t xml:space="preserve"> در بلاهای طبیعی شامل حوادث جاده</w:t>
            </w:r>
            <w:r w:rsidR="00441143" w:rsidRPr="00271D5B">
              <w:rPr>
                <w:rFonts w:cs="B Nazanin"/>
                <w:caps/>
                <w:sz w:val="26"/>
                <w:szCs w:val="26"/>
                <w:rtl/>
              </w:rPr>
              <w:softHyphen/>
            </w:r>
            <w:r w:rsidR="00441143" w:rsidRPr="00271D5B">
              <w:rPr>
                <w:rFonts w:cs="B Nazanin" w:hint="cs"/>
                <w:caps/>
                <w:sz w:val="26"/>
                <w:szCs w:val="26"/>
                <w:rtl/>
              </w:rPr>
              <w:t>ای، حوادث شهری، حوادث کوهستانی</w:t>
            </w:r>
            <w:r w:rsidRPr="00271D5B">
              <w:rPr>
                <w:rFonts w:cs="B Nazanin" w:hint="cs"/>
                <w:caps/>
                <w:sz w:val="26"/>
                <w:szCs w:val="26"/>
                <w:rtl/>
              </w:rPr>
              <w:t>،</w:t>
            </w:r>
            <w:r w:rsidR="00441143" w:rsidRPr="00271D5B">
              <w:rPr>
                <w:rFonts w:cs="B Nazanin" w:hint="cs"/>
                <w:caps/>
                <w:sz w:val="26"/>
                <w:szCs w:val="26"/>
                <w:rtl/>
              </w:rPr>
              <w:t xml:space="preserve"> بیشترین </w:t>
            </w:r>
            <w:r w:rsidRPr="00271D5B">
              <w:rPr>
                <w:rFonts w:cs="B Nazanin" w:hint="cs"/>
                <w:caps/>
                <w:sz w:val="26"/>
                <w:szCs w:val="26"/>
                <w:rtl/>
              </w:rPr>
              <w:t>میانه</w:t>
            </w:r>
            <w:r w:rsidRPr="00271D5B">
              <w:rPr>
                <w:rFonts w:cs="B Nazanin"/>
                <w:caps/>
                <w:sz w:val="26"/>
                <w:szCs w:val="26"/>
                <w:rtl/>
              </w:rPr>
              <w:softHyphen/>
            </w:r>
            <w:r w:rsidRPr="00271D5B">
              <w:rPr>
                <w:rFonts w:cs="B Nazanin" w:hint="cs"/>
                <w:caps/>
                <w:sz w:val="26"/>
                <w:szCs w:val="26"/>
                <w:rtl/>
              </w:rPr>
              <w:t>ی</w:t>
            </w:r>
            <w:r w:rsidR="00441143" w:rsidRPr="00271D5B">
              <w:rPr>
                <w:rFonts w:cs="B Nazanin" w:hint="cs"/>
                <w:caps/>
                <w:sz w:val="26"/>
                <w:szCs w:val="26"/>
                <w:rtl/>
              </w:rPr>
              <w:t xml:space="preserve"> زمان وقوع تا پایان عملیات نیروهای هلال احمر در سال</w:t>
            </w:r>
            <w:r w:rsidR="00441143" w:rsidRPr="00271D5B">
              <w:rPr>
                <w:rFonts w:cs="B Nazanin"/>
                <w:caps/>
                <w:sz w:val="26"/>
                <w:szCs w:val="26"/>
                <w:rtl/>
              </w:rPr>
              <w:softHyphen/>
            </w:r>
            <w:r w:rsidR="00441143" w:rsidRPr="00271D5B">
              <w:rPr>
                <w:rFonts w:cs="B Nazanin" w:hint="cs"/>
                <w:caps/>
                <w:sz w:val="26"/>
                <w:szCs w:val="26"/>
                <w:rtl/>
              </w:rPr>
              <w:t xml:space="preserve">های 1398 و 1399 گزارش شده </w:t>
            </w:r>
            <w:r w:rsidRPr="00271D5B">
              <w:rPr>
                <w:rFonts w:cs="B Nazanin" w:hint="cs"/>
                <w:caps/>
                <w:sz w:val="26"/>
                <w:szCs w:val="26"/>
                <w:rtl/>
              </w:rPr>
              <w:t>است</w:t>
            </w:r>
            <w:r w:rsidR="00441143" w:rsidRPr="00271D5B">
              <w:rPr>
                <w:rFonts w:cs="B Nazanin" w:hint="cs"/>
                <w:caps/>
                <w:sz w:val="26"/>
                <w:szCs w:val="26"/>
                <w:rtl/>
              </w:rPr>
              <w:t xml:space="preserve">. </w:t>
            </w:r>
            <w:r w:rsidRPr="00271D5B">
              <w:rPr>
                <w:rFonts w:cs="B Nazanin" w:hint="cs"/>
                <w:caps/>
                <w:sz w:val="26"/>
                <w:szCs w:val="26"/>
                <w:rtl/>
              </w:rPr>
              <w:t xml:space="preserve">به طور کلی، </w:t>
            </w:r>
            <w:r w:rsidR="00441143" w:rsidRPr="00271D5B">
              <w:rPr>
                <w:rFonts w:cs="B Nazanin" w:hint="cs"/>
                <w:caps/>
                <w:sz w:val="26"/>
                <w:szCs w:val="26"/>
                <w:rtl/>
              </w:rPr>
              <w:t>مدت زمان وقوع بلایای طبیعی تا پایان عملیات توسط نیروهای هلال احمر در استان</w:t>
            </w:r>
            <w:r w:rsidR="00441143" w:rsidRPr="00271D5B">
              <w:rPr>
                <w:rFonts w:cs="B Nazanin"/>
                <w:caps/>
                <w:sz w:val="26"/>
                <w:szCs w:val="26"/>
                <w:rtl/>
              </w:rPr>
              <w:softHyphen/>
            </w:r>
            <w:r w:rsidR="00441143" w:rsidRPr="00271D5B">
              <w:rPr>
                <w:rFonts w:cs="B Nazanin" w:hint="cs"/>
                <w:caps/>
                <w:sz w:val="26"/>
                <w:szCs w:val="26"/>
                <w:rtl/>
              </w:rPr>
              <w:t>های یزد، بوشهر، کردستان و کرمانشاه نسبت به سایر استان</w:t>
            </w:r>
            <w:r w:rsidR="00441143" w:rsidRPr="00271D5B">
              <w:rPr>
                <w:rFonts w:cs="B Nazanin"/>
                <w:caps/>
                <w:sz w:val="26"/>
                <w:szCs w:val="26"/>
                <w:rtl/>
              </w:rPr>
              <w:softHyphen/>
            </w:r>
            <w:r w:rsidR="00441143" w:rsidRPr="00271D5B">
              <w:rPr>
                <w:rFonts w:cs="B Nazanin" w:hint="cs"/>
                <w:caps/>
                <w:sz w:val="26"/>
                <w:szCs w:val="26"/>
                <w:rtl/>
              </w:rPr>
              <w:t xml:space="preserve">های کشور طولانی تر بود. </w:t>
            </w:r>
            <w:r w:rsidRPr="00271D5B">
              <w:rPr>
                <w:rFonts w:cs="B Nazanin" w:hint="cs"/>
                <w:caps/>
                <w:sz w:val="26"/>
                <w:szCs w:val="26"/>
                <w:rtl/>
              </w:rPr>
              <w:t>همچنین به صورت کلی، روند صعودی مدت زمان وقوع بلاهای مختلف تا پایان عملیات توسط نیروهای هلال احمر در استان</w:t>
            </w:r>
            <w:r w:rsidRPr="00271D5B">
              <w:rPr>
                <w:rFonts w:cs="B Nazanin"/>
                <w:caps/>
                <w:sz w:val="26"/>
                <w:szCs w:val="26"/>
                <w:rtl/>
              </w:rPr>
              <w:softHyphen/>
            </w:r>
            <w:r w:rsidRPr="00271D5B">
              <w:rPr>
                <w:rFonts w:cs="B Nazanin" w:hint="cs"/>
                <w:caps/>
                <w:sz w:val="26"/>
                <w:szCs w:val="26"/>
                <w:rtl/>
              </w:rPr>
              <w:t>های خوزستان، هرمزگان و آذربایجان غربی بیشتر از سایر استان</w:t>
            </w:r>
            <w:r w:rsidRPr="00271D5B">
              <w:rPr>
                <w:rFonts w:cs="B Nazanin"/>
                <w:caps/>
                <w:sz w:val="26"/>
                <w:szCs w:val="26"/>
                <w:rtl/>
              </w:rPr>
              <w:softHyphen/>
            </w:r>
            <w:r w:rsidRPr="00271D5B">
              <w:rPr>
                <w:rFonts w:cs="B Nazanin" w:hint="cs"/>
                <w:caps/>
                <w:sz w:val="26"/>
                <w:szCs w:val="26"/>
                <w:rtl/>
              </w:rPr>
              <w:t>های کشور دیده شده است. مازندران و کرمانشاه نیز بیشتری نزول در مدت زمان وقوع بلاهای طبیعی مختلف تا پایان عملیات نیروهای هلال احمر را نشان دادند.</w:t>
            </w:r>
            <w:r w:rsidR="00EC0D7E" w:rsidRPr="00271D5B">
              <w:rPr>
                <w:rFonts w:cs="B Nazanin" w:hint="cs"/>
                <w:caps/>
                <w:sz w:val="26"/>
                <w:szCs w:val="26"/>
                <w:rtl/>
              </w:rPr>
              <w:t xml:space="preserve"> </w:t>
            </w:r>
            <w:r w:rsidR="00EC0D7E" w:rsidRPr="00271D5B">
              <w:rPr>
                <w:rFonts w:cs="B Nazanin"/>
                <w:caps/>
                <w:sz w:val="26"/>
                <w:szCs w:val="26"/>
                <w:rtl/>
              </w:rPr>
              <w:t>در سال 1399، خوزستان، آذربا</w:t>
            </w:r>
            <w:r w:rsidR="00EC0D7E" w:rsidRPr="00271D5B">
              <w:rPr>
                <w:rFonts w:cs="B Nazanin" w:hint="cs"/>
                <w:caps/>
                <w:sz w:val="26"/>
                <w:szCs w:val="26"/>
                <w:rtl/>
              </w:rPr>
              <w:t>ی</w:t>
            </w:r>
            <w:r w:rsidR="00EC0D7E" w:rsidRPr="00271D5B">
              <w:rPr>
                <w:rFonts w:cs="B Nazanin" w:hint="eastAsia"/>
                <w:caps/>
                <w:sz w:val="26"/>
                <w:szCs w:val="26"/>
                <w:rtl/>
              </w:rPr>
              <w:t>جان</w:t>
            </w:r>
            <w:r w:rsidR="00EC0D7E" w:rsidRPr="00271D5B">
              <w:rPr>
                <w:rFonts w:cs="B Nazanin"/>
                <w:caps/>
                <w:sz w:val="26"/>
                <w:szCs w:val="26"/>
                <w:rtl/>
              </w:rPr>
              <w:t xml:space="preserve"> غرب</w:t>
            </w:r>
            <w:r w:rsidR="00EC0D7E" w:rsidRPr="00271D5B">
              <w:rPr>
                <w:rFonts w:cs="B Nazanin" w:hint="cs"/>
                <w:caps/>
                <w:sz w:val="26"/>
                <w:szCs w:val="26"/>
                <w:rtl/>
              </w:rPr>
              <w:t>ی</w:t>
            </w:r>
            <w:r w:rsidR="00EC0D7E" w:rsidRPr="00271D5B">
              <w:rPr>
                <w:rFonts w:cs="B Nazanin"/>
                <w:caps/>
                <w:sz w:val="26"/>
                <w:szCs w:val="26"/>
                <w:rtl/>
              </w:rPr>
              <w:t xml:space="preserve"> در چهار بلا</w:t>
            </w:r>
            <w:r w:rsidR="00EC0D7E" w:rsidRPr="00271D5B">
              <w:rPr>
                <w:rFonts w:cs="B Nazanin" w:hint="cs"/>
                <w:caps/>
                <w:sz w:val="26"/>
                <w:szCs w:val="26"/>
                <w:rtl/>
              </w:rPr>
              <w:t>ی</w:t>
            </w:r>
            <w:r w:rsidR="00EC0D7E" w:rsidRPr="00271D5B">
              <w:rPr>
                <w:rFonts w:cs="B Nazanin"/>
                <w:caps/>
                <w:sz w:val="26"/>
                <w:szCs w:val="26"/>
                <w:rtl/>
              </w:rPr>
              <w:t xml:space="preserve"> طب</w:t>
            </w:r>
            <w:r w:rsidR="00EC0D7E" w:rsidRPr="00271D5B">
              <w:rPr>
                <w:rFonts w:cs="B Nazanin" w:hint="cs"/>
                <w:caps/>
                <w:sz w:val="26"/>
                <w:szCs w:val="26"/>
                <w:rtl/>
              </w:rPr>
              <w:t>ی</w:t>
            </w:r>
            <w:r w:rsidR="00EC0D7E" w:rsidRPr="00271D5B">
              <w:rPr>
                <w:rFonts w:cs="B Nazanin" w:hint="eastAsia"/>
                <w:caps/>
                <w:sz w:val="26"/>
                <w:szCs w:val="26"/>
                <w:rtl/>
              </w:rPr>
              <w:t>ع</w:t>
            </w:r>
            <w:r w:rsidR="00EC0D7E" w:rsidRPr="00271D5B">
              <w:rPr>
                <w:rFonts w:cs="B Nazanin" w:hint="cs"/>
                <w:caps/>
                <w:sz w:val="26"/>
                <w:szCs w:val="26"/>
                <w:rtl/>
              </w:rPr>
              <w:t>ی</w:t>
            </w:r>
            <w:r w:rsidR="00EC0D7E" w:rsidRPr="00271D5B">
              <w:rPr>
                <w:rFonts w:cs="B Nazanin"/>
                <w:caps/>
                <w:sz w:val="26"/>
                <w:szCs w:val="26"/>
                <w:rtl/>
              </w:rPr>
              <w:t xml:space="preserve"> مختلف جزو استان‏ها</w:t>
            </w:r>
            <w:r w:rsidR="00EC0D7E" w:rsidRPr="00271D5B">
              <w:rPr>
                <w:rFonts w:cs="B Nazanin" w:hint="cs"/>
                <w:caps/>
                <w:sz w:val="26"/>
                <w:szCs w:val="26"/>
                <w:rtl/>
              </w:rPr>
              <w:t>ی</w:t>
            </w:r>
            <w:r w:rsidR="00EC0D7E" w:rsidRPr="00271D5B">
              <w:rPr>
                <w:rFonts w:cs="B Nazanin"/>
                <w:caps/>
                <w:sz w:val="26"/>
                <w:szCs w:val="26"/>
                <w:rtl/>
              </w:rPr>
              <w:t xml:space="preserve"> با ب</w:t>
            </w:r>
            <w:r w:rsidR="00EC0D7E" w:rsidRPr="00271D5B">
              <w:rPr>
                <w:rFonts w:cs="B Nazanin" w:hint="cs"/>
                <w:caps/>
                <w:sz w:val="26"/>
                <w:szCs w:val="26"/>
                <w:rtl/>
              </w:rPr>
              <w:t>ی</w:t>
            </w:r>
            <w:r w:rsidR="00EC0D7E" w:rsidRPr="00271D5B">
              <w:rPr>
                <w:rFonts w:cs="B Nazanin" w:hint="eastAsia"/>
                <w:caps/>
                <w:sz w:val="26"/>
                <w:szCs w:val="26"/>
                <w:rtl/>
              </w:rPr>
              <w:t>شتر</w:t>
            </w:r>
            <w:r w:rsidR="00EC0D7E" w:rsidRPr="00271D5B">
              <w:rPr>
                <w:rFonts w:cs="B Nazanin" w:hint="cs"/>
                <w:caps/>
                <w:sz w:val="26"/>
                <w:szCs w:val="26"/>
                <w:rtl/>
              </w:rPr>
              <w:t>ی</w:t>
            </w:r>
            <w:r w:rsidR="00EC0D7E" w:rsidRPr="00271D5B">
              <w:rPr>
                <w:rFonts w:cs="B Nazanin" w:hint="eastAsia"/>
                <w:caps/>
                <w:sz w:val="26"/>
                <w:szCs w:val="26"/>
                <w:rtl/>
              </w:rPr>
              <w:t>ن</w:t>
            </w:r>
            <w:r w:rsidR="00EC0D7E" w:rsidRPr="00271D5B">
              <w:rPr>
                <w:rFonts w:cs="B Nazanin"/>
                <w:caps/>
                <w:sz w:val="26"/>
                <w:szCs w:val="26"/>
                <w:rtl/>
              </w:rPr>
              <w:t xml:space="preserve"> زمان وقوع تا پا</w:t>
            </w:r>
            <w:r w:rsidR="00EC0D7E" w:rsidRPr="00271D5B">
              <w:rPr>
                <w:rFonts w:cs="B Nazanin" w:hint="cs"/>
                <w:caps/>
                <w:sz w:val="26"/>
                <w:szCs w:val="26"/>
                <w:rtl/>
              </w:rPr>
              <w:t>ی</w:t>
            </w:r>
            <w:r w:rsidR="00EC0D7E" w:rsidRPr="00271D5B">
              <w:rPr>
                <w:rFonts w:cs="B Nazanin" w:hint="eastAsia"/>
                <w:caps/>
                <w:sz w:val="26"/>
                <w:szCs w:val="26"/>
                <w:rtl/>
              </w:rPr>
              <w:t>ان</w:t>
            </w:r>
            <w:r w:rsidR="00EC0D7E" w:rsidRPr="00271D5B">
              <w:rPr>
                <w:rFonts w:cs="B Nazanin"/>
                <w:caps/>
                <w:sz w:val="26"/>
                <w:szCs w:val="26"/>
                <w:rtl/>
              </w:rPr>
              <w:t xml:space="preserve"> عمل</w:t>
            </w:r>
            <w:r w:rsidR="00EC0D7E" w:rsidRPr="00271D5B">
              <w:rPr>
                <w:rFonts w:cs="B Nazanin" w:hint="cs"/>
                <w:caps/>
                <w:sz w:val="26"/>
                <w:szCs w:val="26"/>
                <w:rtl/>
              </w:rPr>
              <w:t>ی</w:t>
            </w:r>
            <w:r w:rsidR="00EC0D7E" w:rsidRPr="00271D5B">
              <w:rPr>
                <w:rFonts w:cs="B Nazanin" w:hint="eastAsia"/>
                <w:caps/>
                <w:sz w:val="26"/>
                <w:szCs w:val="26"/>
                <w:rtl/>
              </w:rPr>
              <w:t>ات</w:t>
            </w:r>
            <w:r w:rsidR="00EC0D7E" w:rsidRPr="00271D5B">
              <w:rPr>
                <w:rFonts w:cs="B Nazanin"/>
                <w:caps/>
                <w:sz w:val="26"/>
                <w:szCs w:val="26"/>
                <w:rtl/>
              </w:rPr>
              <w:t xml:space="preserve"> بودند. اصفهان، هرمزگان و مازندران در رتبه‏</w:t>
            </w:r>
            <w:r w:rsidR="00EC0D7E" w:rsidRPr="00271D5B">
              <w:rPr>
                <w:rFonts w:cs="B Nazanin" w:hint="cs"/>
                <w:caps/>
                <w:sz w:val="26"/>
                <w:szCs w:val="26"/>
                <w:rtl/>
              </w:rPr>
              <w:t>ی</w:t>
            </w:r>
            <w:r w:rsidR="00EC0D7E" w:rsidRPr="00271D5B">
              <w:rPr>
                <w:rFonts w:cs="B Nazanin"/>
                <w:caps/>
                <w:sz w:val="26"/>
                <w:szCs w:val="26"/>
                <w:rtl/>
              </w:rPr>
              <w:t xml:space="preserve"> بعد</w:t>
            </w:r>
            <w:r w:rsidR="00EC0D7E" w:rsidRPr="00271D5B">
              <w:rPr>
                <w:rFonts w:cs="B Nazanin" w:hint="cs"/>
                <w:caps/>
                <w:sz w:val="26"/>
                <w:szCs w:val="26"/>
                <w:rtl/>
              </w:rPr>
              <w:t>ی</w:t>
            </w:r>
            <w:r w:rsidR="00EC0D7E" w:rsidRPr="00271D5B">
              <w:rPr>
                <w:rFonts w:cs="B Nazanin"/>
                <w:caps/>
                <w:sz w:val="26"/>
                <w:szCs w:val="26"/>
                <w:rtl/>
              </w:rPr>
              <w:t xml:space="preserve"> قرار گرفتند.</w:t>
            </w:r>
            <w:r w:rsidR="00EC0D7E" w:rsidRPr="00271D5B">
              <w:rPr>
                <w:rFonts w:cs="B Nazanin" w:hint="cs"/>
                <w:caps/>
                <w:sz w:val="26"/>
                <w:szCs w:val="26"/>
                <w:rtl/>
              </w:rPr>
              <w:t xml:space="preserve"> </w:t>
            </w:r>
            <w:r w:rsidR="00EC0D7E" w:rsidRPr="00271D5B">
              <w:rPr>
                <w:rFonts w:cs="B Nazanin"/>
                <w:caps/>
                <w:sz w:val="26"/>
                <w:szCs w:val="26"/>
                <w:rtl/>
              </w:rPr>
              <w:t>استان خوزستان در چهار بلا</w:t>
            </w:r>
            <w:r w:rsidR="00EC0D7E" w:rsidRPr="00271D5B">
              <w:rPr>
                <w:rFonts w:cs="B Nazanin" w:hint="cs"/>
                <w:caps/>
                <w:sz w:val="26"/>
                <w:szCs w:val="26"/>
                <w:rtl/>
              </w:rPr>
              <w:t>ی</w:t>
            </w:r>
            <w:r w:rsidR="00EC0D7E" w:rsidRPr="00271D5B">
              <w:rPr>
                <w:rFonts w:cs="B Nazanin"/>
                <w:caps/>
                <w:sz w:val="26"/>
                <w:szCs w:val="26"/>
                <w:rtl/>
              </w:rPr>
              <w:t xml:space="preserve"> طب</w:t>
            </w:r>
            <w:r w:rsidR="00EC0D7E" w:rsidRPr="00271D5B">
              <w:rPr>
                <w:rFonts w:cs="B Nazanin" w:hint="cs"/>
                <w:caps/>
                <w:sz w:val="26"/>
                <w:szCs w:val="26"/>
                <w:rtl/>
              </w:rPr>
              <w:t>ی</w:t>
            </w:r>
            <w:r w:rsidR="00EC0D7E" w:rsidRPr="00271D5B">
              <w:rPr>
                <w:rFonts w:cs="B Nazanin" w:hint="eastAsia"/>
                <w:caps/>
                <w:sz w:val="26"/>
                <w:szCs w:val="26"/>
                <w:rtl/>
              </w:rPr>
              <w:t>ع</w:t>
            </w:r>
            <w:r w:rsidR="00EC0D7E" w:rsidRPr="00271D5B">
              <w:rPr>
                <w:rFonts w:cs="B Nazanin" w:hint="cs"/>
                <w:caps/>
                <w:sz w:val="26"/>
                <w:szCs w:val="26"/>
                <w:rtl/>
              </w:rPr>
              <w:t>ی</w:t>
            </w:r>
            <w:r w:rsidR="00EC0D7E" w:rsidRPr="00271D5B">
              <w:rPr>
                <w:rFonts w:cs="B Nazanin" w:hint="eastAsia"/>
                <w:caps/>
                <w:sz w:val="26"/>
                <w:szCs w:val="26"/>
                <w:rtl/>
              </w:rPr>
              <w:t>،</w:t>
            </w:r>
            <w:r w:rsidR="00EC0D7E" w:rsidRPr="00271D5B">
              <w:rPr>
                <w:rFonts w:cs="B Nazanin"/>
                <w:caps/>
                <w:sz w:val="26"/>
                <w:szCs w:val="26"/>
                <w:rtl/>
              </w:rPr>
              <w:t xml:space="preserve"> جزو استان‏ها</w:t>
            </w:r>
            <w:r w:rsidR="00EC0D7E" w:rsidRPr="00271D5B">
              <w:rPr>
                <w:rFonts w:cs="B Nazanin" w:hint="cs"/>
                <w:caps/>
                <w:sz w:val="26"/>
                <w:szCs w:val="26"/>
                <w:rtl/>
              </w:rPr>
              <w:t>ی</w:t>
            </w:r>
            <w:r w:rsidR="00EC0D7E" w:rsidRPr="00271D5B">
              <w:rPr>
                <w:rFonts w:cs="B Nazanin"/>
                <w:caps/>
                <w:sz w:val="26"/>
                <w:szCs w:val="26"/>
                <w:rtl/>
              </w:rPr>
              <w:t xml:space="preserve"> با ب</w:t>
            </w:r>
            <w:r w:rsidR="00EC0D7E" w:rsidRPr="00271D5B">
              <w:rPr>
                <w:rFonts w:cs="B Nazanin" w:hint="cs"/>
                <w:caps/>
                <w:sz w:val="26"/>
                <w:szCs w:val="26"/>
                <w:rtl/>
              </w:rPr>
              <w:t>ی</w:t>
            </w:r>
            <w:r w:rsidR="00EC0D7E" w:rsidRPr="00271D5B">
              <w:rPr>
                <w:rFonts w:cs="B Nazanin" w:hint="eastAsia"/>
                <w:caps/>
                <w:sz w:val="26"/>
                <w:szCs w:val="26"/>
                <w:rtl/>
              </w:rPr>
              <w:t>شتر</w:t>
            </w:r>
            <w:r w:rsidR="00EC0D7E" w:rsidRPr="00271D5B">
              <w:rPr>
                <w:rFonts w:cs="B Nazanin" w:hint="cs"/>
                <w:caps/>
                <w:sz w:val="26"/>
                <w:szCs w:val="26"/>
                <w:rtl/>
              </w:rPr>
              <w:t>ی</w:t>
            </w:r>
            <w:r w:rsidR="00EC0D7E" w:rsidRPr="00271D5B">
              <w:rPr>
                <w:rFonts w:cs="B Nazanin" w:hint="eastAsia"/>
                <w:caps/>
                <w:sz w:val="26"/>
                <w:szCs w:val="26"/>
                <w:rtl/>
              </w:rPr>
              <w:t>ن</w:t>
            </w:r>
            <w:r w:rsidR="00EC0D7E" w:rsidRPr="00271D5B">
              <w:rPr>
                <w:rFonts w:cs="B Nazanin"/>
                <w:caps/>
                <w:sz w:val="26"/>
                <w:szCs w:val="26"/>
                <w:rtl/>
              </w:rPr>
              <w:t xml:space="preserve"> م</w:t>
            </w:r>
            <w:r w:rsidR="00EC0D7E" w:rsidRPr="00271D5B">
              <w:rPr>
                <w:rFonts w:cs="B Nazanin" w:hint="cs"/>
                <w:caps/>
                <w:sz w:val="26"/>
                <w:szCs w:val="26"/>
                <w:rtl/>
              </w:rPr>
              <w:t>ی</w:t>
            </w:r>
            <w:r w:rsidR="00EC0D7E" w:rsidRPr="00271D5B">
              <w:rPr>
                <w:rFonts w:cs="B Nazanin" w:hint="eastAsia"/>
                <w:caps/>
                <w:sz w:val="26"/>
                <w:szCs w:val="26"/>
                <w:rtl/>
              </w:rPr>
              <w:t>زان</w:t>
            </w:r>
            <w:r w:rsidR="00EC0D7E" w:rsidRPr="00271D5B">
              <w:rPr>
                <w:rFonts w:cs="B Nazanin"/>
                <w:caps/>
                <w:sz w:val="26"/>
                <w:szCs w:val="26"/>
                <w:rtl/>
              </w:rPr>
              <w:t xml:space="preserve"> رشد زمان وقوع تا پا</w:t>
            </w:r>
            <w:r w:rsidR="00EC0D7E" w:rsidRPr="00271D5B">
              <w:rPr>
                <w:rFonts w:cs="B Nazanin" w:hint="cs"/>
                <w:caps/>
                <w:sz w:val="26"/>
                <w:szCs w:val="26"/>
                <w:rtl/>
              </w:rPr>
              <w:t>ی</w:t>
            </w:r>
            <w:r w:rsidR="00EC0D7E" w:rsidRPr="00271D5B">
              <w:rPr>
                <w:rFonts w:cs="B Nazanin" w:hint="eastAsia"/>
                <w:caps/>
                <w:sz w:val="26"/>
                <w:szCs w:val="26"/>
                <w:rtl/>
              </w:rPr>
              <w:t>ان</w:t>
            </w:r>
            <w:r w:rsidR="00EC0D7E" w:rsidRPr="00271D5B">
              <w:rPr>
                <w:rFonts w:cs="B Nazanin"/>
                <w:caps/>
                <w:sz w:val="26"/>
                <w:szCs w:val="26"/>
                <w:rtl/>
              </w:rPr>
              <w:t xml:space="preserve"> عمل</w:t>
            </w:r>
            <w:r w:rsidR="00EC0D7E" w:rsidRPr="00271D5B">
              <w:rPr>
                <w:rFonts w:cs="B Nazanin" w:hint="cs"/>
                <w:caps/>
                <w:sz w:val="26"/>
                <w:szCs w:val="26"/>
                <w:rtl/>
              </w:rPr>
              <w:t>ی</w:t>
            </w:r>
            <w:r w:rsidR="00EC0D7E" w:rsidRPr="00271D5B">
              <w:rPr>
                <w:rFonts w:cs="B Nazanin" w:hint="eastAsia"/>
                <w:caps/>
                <w:sz w:val="26"/>
                <w:szCs w:val="26"/>
                <w:rtl/>
              </w:rPr>
              <w:t>ات</w:t>
            </w:r>
            <w:r w:rsidR="00EC0D7E" w:rsidRPr="00271D5B">
              <w:rPr>
                <w:rFonts w:cs="B Nazanin"/>
                <w:caps/>
                <w:sz w:val="26"/>
                <w:szCs w:val="26"/>
                <w:rtl/>
              </w:rPr>
              <w:t xml:space="preserve"> ا</w:t>
            </w:r>
          </w:p>
        </w:tc>
      </w:tr>
      <w:tr w:rsidR="00271D5B" w:rsidRPr="00271D5B" w14:paraId="72E6E753" w14:textId="77777777" w:rsidTr="00271D5B">
        <w:trPr>
          <w:trHeight w:val="30"/>
        </w:trPr>
        <w:tc>
          <w:tcPr>
            <w:tcW w:w="9576" w:type="dxa"/>
            <w:gridSpan w:val="2"/>
            <w:tcBorders>
              <w:top w:val="double" w:sz="4" w:space="0" w:color="auto"/>
              <w:left w:val="double" w:sz="4" w:space="0" w:color="auto"/>
              <w:bottom w:val="double" w:sz="4" w:space="0" w:color="auto"/>
              <w:right w:val="double" w:sz="4" w:space="0" w:color="auto"/>
            </w:tcBorders>
          </w:tcPr>
          <w:p w14:paraId="3147A308" w14:textId="77777777" w:rsidR="00271D5B" w:rsidRPr="00271D5B" w:rsidRDefault="00271D5B" w:rsidP="00271D5B">
            <w:pPr>
              <w:bidi/>
              <w:spacing w:before="240" w:line="276" w:lineRule="auto"/>
              <w:jc w:val="both"/>
              <w:rPr>
                <w:rFonts w:cs="B Nazanin"/>
                <w:caps/>
                <w:sz w:val="26"/>
                <w:szCs w:val="26"/>
                <w:rtl/>
              </w:rPr>
            </w:pPr>
            <w:r w:rsidRPr="00271D5B">
              <w:rPr>
                <w:rFonts w:cs="B Nazanin"/>
                <w:caps/>
                <w:sz w:val="26"/>
                <w:szCs w:val="26"/>
                <w:rtl/>
              </w:rPr>
              <w:t>ز سال 1391 تا 1399 بود. استان هرمزگان و آذربا</w:t>
            </w:r>
            <w:r w:rsidRPr="00271D5B">
              <w:rPr>
                <w:rFonts w:cs="B Nazanin" w:hint="cs"/>
                <w:caps/>
                <w:sz w:val="26"/>
                <w:szCs w:val="26"/>
                <w:rtl/>
              </w:rPr>
              <w:t>ی</w:t>
            </w:r>
            <w:r w:rsidRPr="00271D5B">
              <w:rPr>
                <w:rFonts w:cs="B Nazanin" w:hint="eastAsia"/>
                <w:caps/>
                <w:sz w:val="26"/>
                <w:szCs w:val="26"/>
                <w:rtl/>
              </w:rPr>
              <w:t>جان</w:t>
            </w:r>
            <w:r w:rsidRPr="00271D5B">
              <w:rPr>
                <w:rFonts w:cs="B Nazanin"/>
                <w:caps/>
                <w:sz w:val="26"/>
                <w:szCs w:val="26"/>
                <w:rtl/>
              </w:rPr>
              <w:t xml:space="preserve"> غرب</w:t>
            </w:r>
            <w:r w:rsidRPr="00271D5B">
              <w:rPr>
                <w:rFonts w:cs="B Nazanin" w:hint="cs"/>
                <w:caps/>
                <w:sz w:val="26"/>
                <w:szCs w:val="26"/>
                <w:rtl/>
              </w:rPr>
              <w:t>ی</w:t>
            </w:r>
            <w:r w:rsidRPr="00271D5B">
              <w:rPr>
                <w:rFonts w:cs="B Nazanin"/>
                <w:caps/>
                <w:sz w:val="26"/>
                <w:szCs w:val="26"/>
                <w:rtl/>
              </w:rPr>
              <w:t xml:space="preserve"> در رتبه‏ها</w:t>
            </w:r>
            <w:r w:rsidRPr="00271D5B">
              <w:rPr>
                <w:rFonts w:cs="B Nazanin" w:hint="cs"/>
                <w:caps/>
                <w:sz w:val="26"/>
                <w:szCs w:val="26"/>
                <w:rtl/>
              </w:rPr>
              <w:t>ی</w:t>
            </w:r>
            <w:r w:rsidRPr="00271D5B">
              <w:rPr>
                <w:rFonts w:cs="B Nazanin"/>
                <w:caps/>
                <w:sz w:val="26"/>
                <w:szCs w:val="26"/>
                <w:rtl/>
              </w:rPr>
              <w:t xml:space="preserve"> بعد</w:t>
            </w:r>
            <w:r w:rsidRPr="00271D5B">
              <w:rPr>
                <w:rFonts w:cs="B Nazanin" w:hint="cs"/>
                <w:caps/>
                <w:sz w:val="26"/>
                <w:szCs w:val="26"/>
                <w:rtl/>
              </w:rPr>
              <w:t>ی</w:t>
            </w:r>
            <w:r w:rsidRPr="00271D5B">
              <w:rPr>
                <w:rFonts w:cs="B Nazanin"/>
                <w:caps/>
                <w:sz w:val="26"/>
                <w:szCs w:val="26"/>
                <w:rtl/>
              </w:rPr>
              <w:t xml:space="preserve"> قرار گرفتند</w:t>
            </w:r>
            <w:r w:rsidRPr="00271D5B">
              <w:rPr>
                <w:rFonts w:cs="B Nazanin" w:hint="cs"/>
                <w:caps/>
                <w:sz w:val="26"/>
                <w:szCs w:val="26"/>
                <w:rtl/>
              </w:rPr>
              <w:t xml:space="preserve">. </w:t>
            </w:r>
            <w:r w:rsidRPr="00271D5B">
              <w:rPr>
                <w:rFonts w:cs="B Nazanin"/>
                <w:caps/>
                <w:sz w:val="26"/>
                <w:szCs w:val="26"/>
                <w:rtl/>
              </w:rPr>
              <w:t>تقر</w:t>
            </w:r>
            <w:r w:rsidRPr="00271D5B">
              <w:rPr>
                <w:rFonts w:cs="B Nazanin" w:hint="cs"/>
                <w:caps/>
                <w:sz w:val="26"/>
                <w:szCs w:val="26"/>
                <w:rtl/>
              </w:rPr>
              <w:t>ی</w:t>
            </w:r>
            <w:r w:rsidRPr="00271D5B">
              <w:rPr>
                <w:rFonts w:cs="B Nazanin" w:hint="eastAsia"/>
                <w:caps/>
                <w:sz w:val="26"/>
                <w:szCs w:val="26"/>
                <w:rtl/>
              </w:rPr>
              <w:t>با</w:t>
            </w:r>
            <w:r w:rsidRPr="00271D5B">
              <w:rPr>
                <w:rFonts w:cs="B Nazanin"/>
                <w:caps/>
                <w:sz w:val="26"/>
                <w:szCs w:val="26"/>
                <w:rtl/>
              </w:rPr>
              <w:t xml:space="preserve"> در تمام</w:t>
            </w:r>
            <w:r w:rsidRPr="00271D5B">
              <w:rPr>
                <w:rFonts w:cs="B Nazanin" w:hint="cs"/>
                <w:caps/>
                <w:sz w:val="26"/>
                <w:szCs w:val="26"/>
                <w:rtl/>
              </w:rPr>
              <w:t>ی</w:t>
            </w:r>
            <w:r w:rsidRPr="00271D5B">
              <w:rPr>
                <w:rFonts w:cs="B Nazanin"/>
                <w:caps/>
                <w:sz w:val="26"/>
                <w:szCs w:val="26"/>
                <w:rtl/>
              </w:rPr>
              <w:t xml:space="preserve"> استان‏ها، ب</w:t>
            </w:r>
            <w:r w:rsidRPr="00271D5B">
              <w:rPr>
                <w:rFonts w:cs="B Nazanin" w:hint="cs"/>
                <w:caps/>
                <w:sz w:val="26"/>
                <w:szCs w:val="26"/>
                <w:rtl/>
              </w:rPr>
              <w:t>ی</w:t>
            </w:r>
            <w:r w:rsidRPr="00271D5B">
              <w:rPr>
                <w:rFonts w:cs="B Nazanin" w:hint="eastAsia"/>
                <w:caps/>
                <w:sz w:val="26"/>
                <w:szCs w:val="26"/>
                <w:rtl/>
              </w:rPr>
              <w:t>شتر</w:t>
            </w:r>
            <w:r w:rsidRPr="00271D5B">
              <w:rPr>
                <w:rFonts w:cs="B Nazanin" w:hint="cs"/>
                <w:caps/>
                <w:sz w:val="26"/>
                <w:szCs w:val="26"/>
                <w:rtl/>
              </w:rPr>
              <w:t>ی</w:t>
            </w:r>
            <w:r w:rsidRPr="00271D5B">
              <w:rPr>
                <w:rFonts w:cs="B Nazanin" w:hint="eastAsia"/>
                <w:caps/>
                <w:sz w:val="26"/>
                <w:szCs w:val="26"/>
                <w:rtl/>
              </w:rPr>
              <w:t>ن</w:t>
            </w:r>
            <w:r w:rsidRPr="00271D5B">
              <w:rPr>
                <w:rFonts w:cs="B Nazanin"/>
                <w:caps/>
                <w:sz w:val="26"/>
                <w:szCs w:val="26"/>
                <w:rtl/>
              </w:rPr>
              <w:t xml:space="preserve"> م</w:t>
            </w:r>
            <w:r w:rsidRPr="00271D5B">
              <w:rPr>
                <w:rFonts w:cs="B Nazanin" w:hint="cs"/>
                <w:caps/>
                <w:sz w:val="26"/>
                <w:szCs w:val="26"/>
                <w:rtl/>
              </w:rPr>
              <w:t>ی</w:t>
            </w:r>
            <w:r w:rsidRPr="00271D5B">
              <w:rPr>
                <w:rFonts w:cs="B Nazanin" w:hint="eastAsia"/>
                <w:caps/>
                <w:sz w:val="26"/>
                <w:szCs w:val="26"/>
                <w:rtl/>
              </w:rPr>
              <w:t>انه‏</w:t>
            </w:r>
            <w:r w:rsidRPr="00271D5B">
              <w:rPr>
                <w:rFonts w:cs="B Nazanin" w:hint="cs"/>
                <w:caps/>
                <w:sz w:val="26"/>
                <w:szCs w:val="26"/>
                <w:rtl/>
              </w:rPr>
              <w:t>ی</w:t>
            </w:r>
            <w:r w:rsidRPr="00271D5B">
              <w:rPr>
                <w:rFonts w:cs="B Nazanin"/>
                <w:caps/>
                <w:sz w:val="26"/>
                <w:szCs w:val="26"/>
                <w:rtl/>
              </w:rPr>
              <w:t xml:space="preserve"> مدت زمان ب</w:t>
            </w:r>
            <w:r w:rsidRPr="00271D5B">
              <w:rPr>
                <w:rFonts w:cs="B Nazanin" w:hint="cs"/>
                <w:caps/>
                <w:sz w:val="26"/>
                <w:szCs w:val="26"/>
                <w:rtl/>
              </w:rPr>
              <w:t>ی</w:t>
            </w:r>
            <w:r w:rsidRPr="00271D5B">
              <w:rPr>
                <w:rFonts w:cs="B Nazanin" w:hint="eastAsia"/>
                <w:caps/>
                <w:sz w:val="26"/>
                <w:szCs w:val="26"/>
                <w:rtl/>
              </w:rPr>
              <w:t>ن</w:t>
            </w:r>
            <w:r w:rsidRPr="00271D5B">
              <w:rPr>
                <w:rFonts w:cs="B Nazanin"/>
                <w:caps/>
                <w:sz w:val="26"/>
                <w:szCs w:val="26"/>
                <w:rtl/>
              </w:rPr>
              <w:t xml:space="preserve"> وقوع حوادث جاده‏ا</w:t>
            </w:r>
            <w:r w:rsidRPr="00271D5B">
              <w:rPr>
                <w:rFonts w:cs="B Nazanin" w:hint="cs"/>
                <w:caps/>
                <w:sz w:val="26"/>
                <w:szCs w:val="26"/>
                <w:rtl/>
              </w:rPr>
              <w:t>ی</w:t>
            </w:r>
            <w:r w:rsidRPr="00271D5B">
              <w:rPr>
                <w:rFonts w:cs="B Nazanin"/>
                <w:caps/>
                <w:sz w:val="26"/>
                <w:szCs w:val="26"/>
                <w:rtl/>
              </w:rPr>
              <w:t xml:space="preserve"> تا پا</w:t>
            </w:r>
            <w:r w:rsidRPr="00271D5B">
              <w:rPr>
                <w:rFonts w:cs="B Nazanin" w:hint="cs"/>
                <w:caps/>
                <w:sz w:val="26"/>
                <w:szCs w:val="26"/>
                <w:rtl/>
              </w:rPr>
              <w:t>ی</w:t>
            </w:r>
            <w:r w:rsidRPr="00271D5B">
              <w:rPr>
                <w:rFonts w:cs="B Nazanin" w:hint="eastAsia"/>
                <w:caps/>
                <w:sz w:val="26"/>
                <w:szCs w:val="26"/>
                <w:rtl/>
              </w:rPr>
              <w:t>ان</w:t>
            </w:r>
            <w:r w:rsidRPr="00271D5B">
              <w:rPr>
                <w:rFonts w:cs="B Nazanin"/>
                <w:caps/>
                <w:sz w:val="26"/>
                <w:szCs w:val="26"/>
                <w:rtl/>
              </w:rPr>
              <w:t xml:space="preserve"> آن توسط ن</w:t>
            </w:r>
            <w:r w:rsidRPr="00271D5B">
              <w:rPr>
                <w:rFonts w:cs="B Nazanin" w:hint="cs"/>
                <w:caps/>
                <w:sz w:val="26"/>
                <w:szCs w:val="26"/>
                <w:rtl/>
              </w:rPr>
              <w:t>ی</w:t>
            </w:r>
            <w:r w:rsidRPr="00271D5B">
              <w:rPr>
                <w:rFonts w:cs="B Nazanin" w:hint="eastAsia"/>
                <w:caps/>
                <w:sz w:val="26"/>
                <w:szCs w:val="26"/>
                <w:rtl/>
              </w:rPr>
              <w:t>روها</w:t>
            </w:r>
            <w:r w:rsidRPr="00271D5B">
              <w:rPr>
                <w:rFonts w:cs="B Nazanin" w:hint="cs"/>
                <w:caps/>
                <w:sz w:val="26"/>
                <w:szCs w:val="26"/>
                <w:rtl/>
              </w:rPr>
              <w:t>ی</w:t>
            </w:r>
            <w:r w:rsidRPr="00271D5B">
              <w:rPr>
                <w:rFonts w:cs="B Nazanin"/>
                <w:caps/>
                <w:sz w:val="26"/>
                <w:szCs w:val="26"/>
                <w:rtl/>
              </w:rPr>
              <w:t xml:space="preserve"> هلال احمر در سال 1397 تا 1399رخ داد</w:t>
            </w:r>
            <w:r w:rsidRPr="00271D5B">
              <w:rPr>
                <w:rFonts w:cs="B Nazanin" w:hint="cs"/>
                <w:caps/>
                <w:sz w:val="26"/>
                <w:szCs w:val="26"/>
                <w:rtl/>
              </w:rPr>
              <w:t xml:space="preserve">. </w:t>
            </w:r>
            <w:r w:rsidRPr="00271D5B">
              <w:rPr>
                <w:rFonts w:cs="B Nazanin"/>
                <w:caps/>
                <w:sz w:val="26"/>
                <w:szCs w:val="26"/>
                <w:rtl/>
              </w:rPr>
              <w:t>در مورد حر</w:t>
            </w:r>
            <w:r w:rsidRPr="00271D5B">
              <w:rPr>
                <w:rFonts w:cs="B Nazanin" w:hint="cs"/>
                <w:caps/>
                <w:sz w:val="26"/>
                <w:szCs w:val="26"/>
                <w:rtl/>
              </w:rPr>
              <w:t>ی</w:t>
            </w:r>
            <w:r w:rsidRPr="00271D5B">
              <w:rPr>
                <w:rFonts w:cs="B Nazanin" w:hint="eastAsia"/>
                <w:caps/>
                <w:sz w:val="26"/>
                <w:szCs w:val="26"/>
                <w:rtl/>
              </w:rPr>
              <w:t>ق</w:t>
            </w:r>
            <w:r w:rsidRPr="00271D5B">
              <w:rPr>
                <w:rFonts w:cs="B Nazanin"/>
                <w:caps/>
                <w:sz w:val="26"/>
                <w:szCs w:val="26"/>
                <w:rtl/>
              </w:rPr>
              <w:t xml:space="preserve"> جنگل و مراتع، ب</w:t>
            </w:r>
            <w:r w:rsidRPr="00271D5B">
              <w:rPr>
                <w:rFonts w:cs="B Nazanin" w:hint="cs"/>
                <w:caps/>
                <w:sz w:val="26"/>
                <w:szCs w:val="26"/>
                <w:rtl/>
              </w:rPr>
              <w:t>ی</w:t>
            </w:r>
            <w:r w:rsidRPr="00271D5B">
              <w:rPr>
                <w:rFonts w:cs="B Nazanin" w:hint="eastAsia"/>
                <w:caps/>
                <w:sz w:val="26"/>
                <w:szCs w:val="26"/>
                <w:rtl/>
              </w:rPr>
              <w:t>شتر</w:t>
            </w:r>
            <w:r w:rsidRPr="00271D5B">
              <w:rPr>
                <w:rFonts w:cs="B Nazanin" w:hint="cs"/>
                <w:caps/>
                <w:sz w:val="26"/>
                <w:szCs w:val="26"/>
                <w:rtl/>
              </w:rPr>
              <w:t>ی</w:t>
            </w:r>
            <w:r w:rsidRPr="00271D5B">
              <w:rPr>
                <w:rFonts w:cs="B Nazanin" w:hint="eastAsia"/>
                <w:caps/>
                <w:sz w:val="26"/>
                <w:szCs w:val="26"/>
                <w:rtl/>
              </w:rPr>
              <w:t>ن</w:t>
            </w:r>
            <w:r w:rsidRPr="00271D5B">
              <w:rPr>
                <w:rFonts w:cs="B Nazanin"/>
                <w:caps/>
                <w:sz w:val="26"/>
                <w:szCs w:val="26"/>
                <w:rtl/>
              </w:rPr>
              <w:t xml:space="preserve"> م</w:t>
            </w:r>
            <w:r w:rsidRPr="00271D5B">
              <w:rPr>
                <w:rFonts w:cs="B Nazanin" w:hint="cs"/>
                <w:caps/>
                <w:sz w:val="26"/>
                <w:szCs w:val="26"/>
                <w:rtl/>
              </w:rPr>
              <w:t>ی</w:t>
            </w:r>
            <w:r w:rsidRPr="00271D5B">
              <w:rPr>
                <w:rFonts w:cs="B Nazanin" w:hint="eastAsia"/>
                <w:caps/>
                <w:sz w:val="26"/>
                <w:szCs w:val="26"/>
                <w:rtl/>
              </w:rPr>
              <w:t>انه‏</w:t>
            </w:r>
            <w:r w:rsidRPr="00271D5B">
              <w:rPr>
                <w:rFonts w:cs="B Nazanin" w:hint="cs"/>
                <w:caps/>
                <w:sz w:val="26"/>
                <w:szCs w:val="26"/>
                <w:rtl/>
              </w:rPr>
              <w:t>ی</w:t>
            </w:r>
            <w:r w:rsidRPr="00271D5B">
              <w:rPr>
                <w:rFonts w:cs="B Nazanin"/>
                <w:caps/>
                <w:sz w:val="26"/>
                <w:szCs w:val="26"/>
                <w:rtl/>
              </w:rPr>
              <w:t xml:space="preserve"> زمان تا پا</w:t>
            </w:r>
            <w:r w:rsidRPr="00271D5B">
              <w:rPr>
                <w:rFonts w:cs="B Nazanin" w:hint="cs"/>
                <w:caps/>
                <w:sz w:val="26"/>
                <w:szCs w:val="26"/>
                <w:rtl/>
              </w:rPr>
              <w:t>ی</w:t>
            </w:r>
            <w:r w:rsidRPr="00271D5B">
              <w:rPr>
                <w:rFonts w:cs="B Nazanin" w:hint="eastAsia"/>
                <w:caps/>
                <w:sz w:val="26"/>
                <w:szCs w:val="26"/>
                <w:rtl/>
              </w:rPr>
              <w:t>ان</w:t>
            </w:r>
            <w:r w:rsidRPr="00271D5B">
              <w:rPr>
                <w:rFonts w:cs="B Nazanin"/>
                <w:caps/>
                <w:sz w:val="26"/>
                <w:szCs w:val="26"/>
                <w:rtl/>
              </w:rPr>
              <w:t xml:space="preserve"> عمل</w:t>
            </w:r>
            <w:r w:rsidRPr="00271D5B">
              <w:rPr>
                <w:rFonts w:cs="B Nazanin" w:hint="cs"/>
                <w:caps/>
                <w:sz w:val="26"/>
                <w:szCs w:val="26"/>
                <w:rtl/>
              </w:rPr>
              <w:t>ی</w:t>
            </w:r>
            <w:r w:rsidRPr="00271D5B">
              <w:rPr>
                <w:rFonts w:cs="B Nazanin" w:hint="eastAsia"/>
                <w:caps/>
                <w:sz w:val="26"/>
                <w:szCs w:val="26"/>
                <w:rtl/>
              </w:rPr>
              <w:t>ات</w:t>
            </w:r>
            <w:r w:rsidRPr="00271D5B">
              <w:rPr>
                <w:rFonts w:cs="B Nazanin"/>
                <w:caps/>
                <w:sz w:val="26"/>
                <w:szCs w:val="26"/>
                <w:rtl/>
              </w:rPr>
              <w:t xml:space="preserve"> در استان خوزستان و همزگان د</w:t>
            </w:r>
            <w:r w:rsidRPr="00271D5B">
              <w:rPr>
                <w:rFonts w:cs="B Nazanin" w:hint="cs"/>
                <w:caps/>
                <w:sz w:val="26"/>
                <w:szCs w:val="26"/>
                <w:rtl/>
              </w:rPr>
              <w:t>ی</w:t>
            </w:r>
            <w:r w:rsidRPr="00271D5B">
              <w:rPr>
                <w:rFonts w:cs="B Nazanin" w:hint="eastAsia"/>
                <w:caps/>
                <w:sz w:val="26"/>
                <w:szCs w:val="26"/>
                <w:rtl/>
              </w:rPr>
              <w:t>ده</w:t>
            </w:r>
            <w:r w:rsidRPr="00271D5B">
              <w:rPr>
                <w:rFonts w:cs="B Nazanin"/>
                <w:caps/>
                <w:sz w:val="26"/>
                <w:szCs w:val="26"/>
                <w:rtl/>
              </w:rPr>
              <w:t xml:space="preserve"> شده</w:t>
            </w:r>
            <w:r w:rsidRPr="00271D5B">
              <w:rPr>
                <w:rFonts w:cs="B Nazanin" w:hint="cs"/>
                <w:caps/>
                <w:sz w:val="26"/>
                <w:szCs w:val="26"/>
                <w:rtl/>
              </w:rPr>
              <w:t xml:space="preserve"> است. </w:t>
            </w:r>
            <w:r w:rsidRPr="00271D5B">
              <w:rPr>
                <w:rFonts w:cs="B Nazanin"/>
                <w:caps/>
                <w:sz w:val="26"/>
                <w:szCs w:val="26"/>
                <w:rtl/>
              </w:rPr>
              <w:t>هرمزگان از سال 1393 تا 1399، ب</w:t>
            </w:r>
            <w:r w:rsidRPr="00271D5B">
              <w:rPr>
                <w:rFonts w:cs="B Nazanin" w:hint="cs"/>
                <w:caps/>
                <w:sz w:val="26"/>
                <w:szCs w:val="26"/>
                <w:rtl/>
              </w:rPr>
              <w:t>ی</w:t>
            </w:r>
            <w:r w:rsidRPr="00271D5B">
              <w:rPr>
                <w:rFonts w:cs="B Nazanin" w:hint="eastAsia"/>
                <w:caps/>
                <w:sz w:val="26"/>
                <w:szCs w:val="26"/>
                <w:rtl/>
              </w:rPr>
              <w:t>شتر</w:t>
            </w:r>
            <w:r w:rsidRPr="00271D5B">
              <w:rPr>
                <w:rFonts w:cs="B Nazanin" w:hint="cs"/>
                <w:caps/>
                <w:sz w:val="26"/>
                <w:szCs w:val="26"/>
                <w:rtl/>
              </w:rPr>
              <w:t>ی</w:t>
            </w:r>
            <w:r w:rsidRPr="00271D5B">
              <w:rPr>
                <w:rFonts w:cs="B Nazanin" w:hint="eastAsia"/>
                <w:caps/>
                <w:sz w:val="26"/>
                <w:szCs w:val="26"/>
                <w:rtl/>
              </w:rPr>
              <w:t>ن</w:t>
            </w:r>
            <w:r w:rsidRPr="00271D5B">
              <w:rPr>
                <w:rFonts w:cs="B Nazanin"/>
                <w:caps/>
                <w:sz w:val="26"/>
                <w:szCs w:val="26"/>
                <w:rtl/>
              </w:rPr>
              <w:t xml:space="preserve"> م</w:t>
            </w:r>
            <w:r w:rsidRPr="00271D5B">
              <w:rPr>
                <w:rFonts w:cs="B Nazanin" w:hint="cs"/>
                <w:caps/>
                <w:sz w:val="26"/>
                <w:szCs w:val="26"/>
                <w:rtl/>
              </w:rPr>
              <w:t>ی</w:t>
            </w:r>
            <w:r w:rsidRPr="00271D5B">
              <w:rPr>
                <w:rFonts w:cs="B Nazanin" w:hint="eastAsia"/>
                <w:caps/>
                <w:sz w:val="26"/>
                <w:szCs w:val="26"/>
                <w:rtl/>
              </w:rPr>
              <w:t>انه‏</w:t>
            </w:r>
            <w:r w:rsidRPr="00271D5B">
              <w:rPr>
                <w:rFonts w:cs="B Nazanin" w:hint="cs"/>
                <w:caps/>
                <w:sz w:val="26"/>
                <w:szCs w:val="26"/>
                <w:rtl/>
              </w:rPr>
              <w:t>ی</w:t>
            </w:r>
            <w:r w:rsidRPr="00271D5B">
              <w:rPr>
                <w:rFonts w:cs="B Nazanin"/>
                <w:caps/>
                <w:sz w:val="26"/>
                <w:szCs w:val="26"/>
                <w:rtl/>
              </w:rPr>
              <w:t xml:space="preserve"> مدت زمان ب</w:t>
            </w:r>
            <w:r w:rsidRPr="00271D5B">
              <w:rPr>
                <w:rFonts w:cs="B Nazanin" w:hint="cs"/>
                <w:caps/>
                <w:sz w:val="26"/>
                <w:szCs w:val="26"/>
                <w:rtl/>
              </w:rPr>
              <w:t>ی</w:t>
            </w:r>
            <w:r w:rsidRPr="00271D5B">
              <w:rPr>
                <w:rFonts w:cs="B Nazanin" w:hint="eastAsia"/>
                <w:caps/>
                <w:sz w:val="26"/>
                <w:szCs w:val="26"/>
                <w:rtl/>
              </w:rPr>
              <w:t>ن</w:t>
            </w:r>
            <w:r w:rsidRPr="00271D5B">
              <w:rPr>
                <w:rFonts w:cs="B Nazanin"/>
                <w:caps/>
                <w:sz w:val="26"/>
                <w:szCs w:val="26"/>
                <w:rtl/>
              </w:rPr>
              <w:t xml:space="preserve"> وقوع حوادث کوهستان</w:t>
            </w:r>
            <w:r w:rsidRPr="00271D5B">
              <w:rPr>
                <w:rFonts w:cs="B Nazanin" w:hint="cs"/>
                <w:caps/>
                <w:sz w:val="26"/>
                <w:szCs w:val="26"/>
                <w:rtl/>
              </w:rPr>
              <w:t>ی</w:t>
            </w:r>
            <w:r w:rsidRPr="00271D5B">
              <w:rPr>
                <w:rFonts w:cs="B Nazanin"/>
                <w:caps/>
                <w:sz w:val="26"/>
                <w:szCs w:val="26"/>
                <w:rtl/>
              </w:rPr>
              <w:t xml:space="preserve"> تا پا</w:t>
            </w:r>
            <w:r w:rsidRPr="00271D5B">
              <w:rPr>
                <w:rFonts w:cs="B Nazanin" w:hint="cs"/>
                <w:caps/>
                <w:sz w:val="26"/>
                <w:szCs w:val="26"/>
                <w:rtl/>
              </w:rPr>
              <w:t>ی</w:t>
            </w:r>
            <w:r w:rsidRPr="00271D5B">
              <w:rPr>
                <w:rFonts w:cs="B Nazanin" w:hint="eastAsia"/>
                <w:caps/>
                <w:sz w:val="26"/>
                <w:szCs w:val="26"/>
                <w:rtl/>
              </w:rPr>
              <w:t>ان</w:t>
            </w:r>
            <w:r w:rsidRPr="00271D5B">
              <w:rPr>
                <w:rFonts w:cs="B Nazanin"/>
                <w:caps/>
                <w:sz w:val="26"/>
                <w:szCs w:val="26"/>
                <w:rtl/>
              </w:rPr>
              <w:t xml:space="preserve"> عمل</w:t>
            </w:r>
            <w:r w:rsidRPr="00271D5B">
              <w:rPr>
                <w:rFonts w:cs="B Nazanin" w:hint="cs"/>
                <w:caps/>
                <w:sz w:val="26"/>
                <w:szCs w:val="26"/>
                <w:rtl/>
              </w:rPr>
              <w:t>ی</w:t>
            </w:r>
            <w:r w:rsidRPr="00271D5B">
              <w:rPr>
                <w:rFonts w:cs="B Nazanin" w:hint="eastAsia"/>
                <w:caps/>
                <w:sz w:val="26"/>
                <w:szCs w:val="26"/>
                <w:rtl/>
              </w:rPr>
              <w:t>ات</w:t>
            </w:r>
            <w:r w:rsidRPr="00271D5B">
              <w:rPr>
                <w:rFonts w:cs="B Nazanin"/>
                <w:caps/>
                <w:sz w:val="26"/>
                <w:szCs w:val="26"/>
                <w:rtl/>
              </w:rPr>
              <w:t xml:space="preserve"> را داشت.</w:t>
            </w:r>
            <w:r w:rsidRPr="00271D5B">
              <w:rPr>
                <w:rFonts w:cs="B Nazanin"/>
                <w:sz w:val="26"/>
                <w:szCs w:val="26"/>
                <w:rtl/>
              </w:rPr>
              <w:t xml:space="preserve"> </w:t>
            </w:r>
            <w:r w:rsidRPr="00271D5B">
              <w:rPr>
                <w:rFonts w:cs="B Nazanin"/>
                <w:caps/>
                <w:sz w:val="26"/>
                <w:szCs w:val="26"/>
                <w:rtl/>
              </w:rPr>
              <w:t>تقر</w:t>
            </w:r>
            <w:r w:rsidRPr="00271D5B">
              <w:rPr>
                <w:rFonts w:cs="B Nazanin" w:hint="cs"/>
                <w:caps/>
                <w:sz w:val="26"/>
                <w:szCs w:val="26"/>
                <w:rtl/>
              </w:rPr>
              <w:t>ی</w:t>
            </w:r>
            <w:r w:rsidRPr="00271D5B">
              <w:rPr>
                <w:rFonts w:cs="B Nazanin" w:hint="eastAsia"/>
                <w:caps/>
                <w:sz w:val="26"/>
                <w:szCs w:val="26"/>
                <w:rtl/>
              </w:rPr>
              <w:t>با</w:t>
            </w:r>
            <w:r w:rsidRPr="00271D5B">
              <w:rPr>
                <w:rFonts w:cs="B Nazanin"/>
                <w:caps/>
                <w:sz w:val="26"/>
                <w:szCs w:val="26"/>
                <w:rtl/>
              </w:rPr>
              <w:t xml:space="preserve"> در تمام استان‏ها بالاتر</w:t>
            </w:r>
            <w:r w:rsidRPr="00271D5B">
              <w:rPr>
                <w:rFonts w:cs="B Nazanin" w:hint="cs"/>
                <w:caps/>
                <w:sz w:val="26"/>
                <w:szCs w:val="26"/>
                <w:rtl/>
              </w:rPr>
              <w:t>ی</w:t>
            </w:r>
            <w:r w:rsidRPr="00271D5B">
              <w:rPr>
                <w:rFonts w:cs="B Nazanin" w:hint="eastAsia"/>
                <w:caps/>
                <w:sz w:val="26"/>
                <w:szCs w:val="26"/>
                <w:rtl/>
              </w:rPr>
              <w:t>ن</w:t>
            </w:r>
            <w:r w:rsidRPr="00271D5B">
              <w:rPr>
                <w:rFonts w:cs="B Nazanin"/>
                <w:caps/>
                <w:sz w:val="26"/>
                <w:szCs w:val="26"/>
                <w:rtl/>
              </w:rPr>
              <w:t xml:space="preserve"> م</w:t>
            </w:r>
            <w:r w:rsidRPr="00271D5B">
              <w:rPr>
                <w:rFonts w:cs="B Nazanin" w:hint="cs"/>
                <w:caps/>
                <w:sz w:val="26"/>
                <w:szCs w:val="26"/>
                <w:rtl/>
              </w:rPr>
              <w:t>ی</w:t>
            </w:r>
            <w:r w:rsidRPr="00271D5B">
              <w:rPr>
                <w:rFonts w:cs="B Nazanin" w:hint="eastAsia"/>
                <w:caps/>
                <w:sz w:val="26"/>
                <w:szCs w:val="26"/>
                <w:rtl/>
              </w:rPr>
              <w:t>انه‏</w:t>
            </w:r>
            <w:r w:rsidRPr="00271D5B">
              <w:rPr>
                <w:rFonts w:cs="B Nazanin" w:hint="cs"/>
                <w:caps/>
                <w:sz w:val="26"/>
                <w:szCs w:val="26"/>
                <w:rtl/>
              </w:rPr>
              <w:t>ی</w:t>
            </w:r>
            <w:r w:rsidRPr="00271D5B">
              <w:rPr>
                <w:rFonts w:cs="B Nazanin"/>
                <w:caps/>
                <w:sz w:val="26"/>
                <w:szCs w:val="26"/>
                <w:rtl/>
              </w:rPr>
              <w:t xml:space="preserve"> مدت زمان ب</w:t>
            </w:r>
            <w:r w:rsidRPr="00271D5B">
              <w:rPr>
                <w:rFonts w:cs="B Nazanin" w:hint="cs"/>
                <w:caps/>
                <w:sz w:val="26"/>
                <w:szCs w:val="26"/>
                <w:rtl/>
              </w:rPr>
              <w:t>ی</w:t>
            </w:r>
            <w:r w:rsidRPr="00271D5B">
              <w:rPr>
                <w:rFonts w:cs="B Nazanin" w:hint="eastAsia"/>
                <w:caps/>
                <w:sz w:val="26"/>
                <w:szCs w:val="26"/>
                <w:rtl/>
              </w:rPr>
              <w:t>ن</w:t>
            </w:r>
            <w:r w:rsidRPr="00271D5B">
              <w:rPr>
                <w:rFonts w:cs="B Nazanin"/>
                <w:caps/>
                <w:sz w:val="26"/>
                <w:szCs w:val="26"/>
                <w:rtl/>
              </w:rPr>
              <w:t xml:space="preserve"> وقوع حوادث شهر</w:t>
            </w:r>
            <w:r w:rsidRPr="00271D5B">
              <w:rPr>
                <w:rFonts w:cs="B Nazanin" w:hint="cs"/>
                <w:caps/>
                <w:sz w:val="26"/>
                <w:szCs w:val="26"/>
                <w:rtl/>
              </w:rPr>
              <w:t>ی</w:t>
            </w:r>
            <w:r w:rsidRPr="00271D5B">
              <w:rPr>
                <w:rFonts w:cs="B Nazanin"/>
                <w:caps/>
                <w:sz w:val="26"/>
                <w:szCs w:val="26"/>
                <w:rtl/>
              </w:rPr>
              <w:t xml:space="preserve"> تا پا</w:t>
            </w:r>
            <w:r w:rsidRPr="00271D5B">
              <w:rPr>
                <w:rFonts w:cs="B Nazanin" w:hint="cs"/>
                <w:caps/>
                <w:sz w:val="26"/>
                <w:szCs w:val="26"/>
                <w:rtl/>
              </w:rPr>
              <w:t>ی</w:t>
            </w:r>
            <w:r w:rsidRPr="00271D5B">
              <w:rPr>
                <w:rFonts w:cs="B Nazanin" w:hint="eastAsia"/>
                <w:caps/>
                <w:sz w:val="26"/>
                <w:szCs w:val="26"/>
                <w:rtl/>
              </w:rPr>
              <w:t>ان</w:t>
            </w:r>
            <w:r w:rsidRPr="00271D5B">
              <w:rPr>
                <w:rFonts w:cs="B Nazanin"/>
                <w:caps/>
                <w:sz w:val="26"/>
                <w:szCs w:val="26"/>
                <w:rtl/>
              </w:rPr>
              <w:t xml:space="preserve"> عمل</w:t>
            </w:r>
            <w:r w:rsidRPr="00271D5B">
              <w:rPr>
                <w:rFonts w:cs="B Nazanin" w:hint="cs"/>
                <w:caps/>
                <w:sz w:val="26"/>
                <w:szCs w:val="26"/>
                <w:rtl/>
              </w:rPr>
              <w:t>ی</w:t>
            </w:r>
            <w:r w:rsidRPr="00271D5B">
              <w:rPr>
                <w:rFonts w:cs="B Nazanin" w:hint="eastAsia"/>
                <w:caps/>
                <w:sz w:val="26"/>
                <w:szCs w:val="26"/>
                <w:rtl/>
              </w:rPr>
              <w:t>ات</w:t>
            </w:r>
            <w:r w:rsidRPr="00271D5B">
              <w:rPr>
                <w:rFonts w:cs="B Nazanin"/>
                <w:caps/>
                <w:sz w:val="26"/>
                <w:szCs w:val="26"/>
                <w:rtl/>
              </w:rPr>
              <w:t xml:space="preserve"> در سال 1398رخ داده است.</w:t>
            </w:r>
            <w:r w:rsidRPr="00271D5B">
              <w:rPr>
                <w:rFonts w:cs="B Nazanin"/>
                <w:sz w:val="26"/>
                <w:szCs w:val="26"/>
                <w:rtl/>
              </w:rPr>
              <w:t xml:space="preserve"> </w:t>
            </w:r>
            <w:r w:rsidRPr="00271D5B">
              <w:rPr>
                <w:rFonts w:cs="B Nazanin"/>
                <w:caps/>
                <w:sz w:val="26"/>
                <w:szCs w:val="26"/>
                <w:rtl/>
              </w:rPr>
              <w:t>در اکثر استان‏ها، ب</w:t>
            </w:r>
            <w:r w:rsidRPr="00271D5B">
              <w:rPr>
                <w:rFonts w:cs="B Nazanin" w:hint="cs"/>
                <w:caps/>
                <w:sz w:val="26"/>
                <w:szCs w:val="26"/>
                <w:rtl/>
              </w:rPr>
              <w:t>ی</w:t>
            </w:r>
            <w:r w:rsidRPr="00271D5B">
              <w:rPr>
                <w:rFonts w:cs="B Nazanin" w:hint="eastAsia"/>
                <w:caps/>
                <w:sz w:val="26"/>
                <w:szCs w:val="26"/>
                <w:rtl/>
              </w:rPr>
              <w:t>شتر</w:t>
            </w:r>
            <w:r w:rsidRPr="00271D5B">
              <w:rPr>
                <w:rFonts w:cs="B Nazanin" w:hint="cs"/>
                <w:caps/>
                <w:sz w:val="26"/>
                <w:szCs w:val="26"/>
                <w:rtl/>
              </w:rPr>
              <w:t>ی</w:t>
            </w:r>
            <w:r w:rsidRPr="00271D5B">
              <w:rPr>
                <w:rFonts w:cs="B Nazanin" w:hint="eastAsia"/>
                <w:caps/>
                <w:sz w:val="26"/>
                <w:szCs w:val="26"/>
                <w:rtl/>
              </w:rPr>
              <w:t>ن</w:t>
            </w:r>
            <w:r w:rsidRPr="00271D5B">
              <w:rPr>
                <w:rFonts w:cs="B Nazanin"/>
                <w:caps/>
                <w:sz w:val="26"/>
                <w:szCs w:val="26"/>
                <w:rtl/>
              </w:rPr>
              <w:t xml:space="preserve"> م</w:t>
            </w:r>
            <w:r w:rsidRPr="00271D5B">
              <w:rPr>
                <w:rFonts w:cs="B Nazanin" w:hint="cs"/>
                <w:caps/>
                <w:sz w:val="26"/>
                <w:szCs w:val="26"/>
                <w:rtl/>
              </w:rPr>
              <w:t>ی</w:t>
            </w:r>
            <w:r w:rsidRPr="00271D5B">
              <w:rPr>
                <w:rFonts w:cs="B Nazanin" w:hint="eastAsia"/>
                <w:caps/>
                <w:sz w:val="26"/>
                <w:szCs w:val="26"/>
                <w:rtl/>
              </w:rPr>
              <w:t>انه‏</w:t>
            </w:r>
            <w:r w:rsidRPr="00271D5B">
              <w:rPr>
                <w:rFonts w:cs="B Nazanin" w:hint="cs"/>
                <w:caps/>
                <w:sz w:val="26"/>
                <w:szCs w:val="26"/>
                <w:rtl/>
              </w:rPr>
              <w:t>ی</w:t>
            </w:r>
            <w:r w:rsidRPr="00271D5B">
              <w:rPr>
                <w:rFonts w:cs="B Nazanin"/>
                <w:caps/>
                <w:sz w:val="26"/>
                <w:szCs w:val="26"/>
                <w:rtl/>
              </w:rPr>
              <w:t xml:space="preserve"> وقوع زم</w:t>
            </w:r>
            <w:r w:rsidRPr="00271D5B">
              <w:rPr>
                <w:rFonts w:cs="B Nazanin" w:hint="cs"/>
                <w:caps/>
                <w:sz w:val="26"/>
                <w:szCs w:val="26"/>
                <w:rtl/>
              </w:rPr>
              <w:t>ی</w:t>
            </w:r>
            <w:r w:rsidRPr="00271D5B">
              <w:rPr>
                <w:rFonts w:cs="B Nazanin" w:hint="eastAsia"/>
                <w:caps/>
                <w:sz w:val="26"/>
                <w:szCs w:val="26"/>
                <w:rtl/>
              </w:rPr>
              <w:t>ن</w:t>
            </w:r>
            <w:r w:rsidRPr="00271D5B">
              <w:rPr>
                <w:rFonts w:cs="B Nazanin"/>
                <w:caps/>
                <w:sz w:val="26"/>
                <w:szCs w:val="26"/>
                <w:rtl/>
              </w:rPr>
              <w:t xml:space="preserve"> لرزه تا پا</w:t>
            </w:r>
            <w:r w:rsidRPr="00271D5B">
              <w:rPr>
                <w:rFonts w:cs="B Nazanin" w:hint="cs"/>
                <w:caps/>
                <w:sz w:val="26"/>
                <w:szCs w:val="26"/>
                <w:rtl/>
              </w:rPr>
              <w:t>ی</w:t>
            </w:r>
            <w:r w:rsidRPr="00271D5B">
              <w:rPr>
                <w:rFonts w:cs="B Nazanin" w:hint="eastAsia"/>
                <w:caps/>
                <w:sz w:val="26"/>
                <w:szCs w:val="26"/>
                <w:rtl/>
              </w:rPr>
              <w:t>ان</w:t>
            </w:r>
            <w:r w:rsidRPr="00271D5B">
              <w:rPr>
                <w:rFonts w:cs="B Nazanin"/>
                <w:caps/>
                <w:sz w:val="26"/>
                <w:szCs w:val="26"/>
                <w:rtl/>
              </w:rPr>
              <w:t xml:space="preserve"> عمل</w:t>
            </w:r>
            <w:r w:rsidRPr="00271D5B">
              <w:rPr>
                <w:rFonts w:cs="B Nazanin" w:hint="cs"/>
                <w:caps/>
                <w:sz w:val="26"/>
                <w:szCs w:val="26"/>
                <w:rtl/>
              </w:rPr>
              <w:t>ی</w:t>
            </w:r>
            <w:r w:rsidRPr="00271D5B">
              <w:rPr>
                <w:rFonts w:cs="B Nazanin" w:hint="eastAsia"/>
                <w:caps/>
                <w:sz w:val="26"/>
                <w:szCs w:val="26"/>
                <w:rtl/>
              </w:rPr>
              <w:t>ات</w:t>
            </w:r>
            <w:r w:rsidRPr="00271D5B">
              <w:rPr>
                <w:rFonts w:cs="B Nazanin"/>
                <w:caps/>
                <w:sz w:val="26"/>
                <w:szCs w:val="26"/>
                <w:rtl/>
              </w:rPr>
              <w:t xml:space="preserve"> در سال 1396 رخ داده است. همچن</w:t>
            </w:r>
            <w:r w:rsidRPr="00271D5B">
              <w:rPr>
                <w:rFonts w:cs="B Nazanin" w:hint="cs"/>
                <w:caps/>
                <w:sz w:val="26"/>
                <w:szCs w:val="26"/>
                <w:rtl/>
              </w:rPr>
              <w:t>ی</w:t>
            </w:r>
            <w:r w:rsidRPr="00271D5B">
              <w:rPr>
                <w:rFonts w:cs="B Nazanin" w:hint="eastAsia"/>
                <w:caps/>
                <w:sz w:val="26"/>
                <w:szCs w:val="26"/>
                <w:rtl/>
              </w:rPr>
              <w:t>ن</w:t>
            </w:r>
            <w:r w:rsidRPr="00271D5B">
              <w:rPr>
                <w:rFonts w:cs="B Nazanin"/>
                <w:caps/>
                <w:sz w:val="26"/>
                <w:szCs w:val="26"/>
                <w:rtl/>
              </w:rPr>
              <w:t xml:space="preserve"> کهگ</w:t>
            </w:r>
            <w:r w:rsidRPr="00271D5B">
              <w:rPr>
                <w:rFonts w:cs="B Nazanin" w:hint="cs"/>
                <w:caps/>
                <w:sz w:val="26"/>
                <w:szCs w:val="26"/>
                <w:rtl/>
              </w:rPr>
              <w:t>ی</w:t>
            </w:r>
            <w:r w:rsidRPr="00271D5B">
              <w:rPr>
                <w:rFonts w:cs="B Nazanin" w:hint="eastAsia"/>
                <w:caps/>
                <w:sz w:val="26"/>
                <w:szCs w:val="26"/>
                <w:rtl/>
              </w:rPr>
              <w:t>لو</w:t>
            </w:r>
            <w:r w:rsidRPr="00271D5B">
              <w:rPr>
                <w:rFonts w:cs="B Nazanin" w:hint="cs"/>
                <w:caps/>
                <w:sz w:val="26"/>
                <w:szCs w:val="26"/>
                <w:rtl/>
              </w:rPr>
              <w:t>ی</w:t>
            </w:r>
            <w:r w:rsidRPr="00271D5B">
              <w:rPr>
                <w:rFonts w:cs="B Nazanin" w:hint="eastAsia"/>
                <w:caps/>
                <w:sz w:val="26"/>
                <w:szCs w:val="26"/>
                <w:rtl/>
              </w:rPr>
              <w:t>ه</w:t>
            </w:r>
            <w:r w:rsidRPr="00271D5B">
              <w:rPr>
                <w:rFonts w:cs="B Nazanin"/>
                <w:caps/>
                <w:sz w:val="26"/>
                <w:szCs w:val="26"/>
                <w:rtl/>
              </w:rPr>
              <w:t xml:space="preserve"> و بو</w:t>
            </w:r>
            <w:r w:rsidRPr="00271D5B">
              <w:rPr>
                <w:rFonts w:cs="B Nazanin" w:hint="cs"/>
                <w:caps/>
                <w:sz w:val="26"/>
                <w:szCs w:val="26"/>
                <w:rtl/>
              </w:rPr>
              <w:t>ی</w:t>
            </w:r>
            <w:r w:rsidRPr="00271D5B">
              <w:rPr>
                <w:rFonts w:cs="B Nazanin" w:hint="eastAsia"/>
                <w:caps/>
                <w:sz w:val="26"/>
                <w:szCs w:val="26"/>
                <w:rtl/>
              </w:rPr>
              <w:t>راحمد</w:t>
            </w:r>
            <w:r w:rsidRPr="00271D5B">
              <w:rPr>
                <w:rFonts w:cs="B Nazanin"/>
                <w:caps/>
                <w:sz w:val="26"/>
                <w:szCs w:val="26"/>
                <w:rtl/>
              </w:rPr>
              <w:t xml:space="preserve"> از سال 1396 تا 1399 ب</w:t>
            </w:r>
            <w:r w:rsidRPr="00271D5B">
              <w:rPr>
                <w:rFonts w:cs="B Nazanin" w:hint="cs"/>
                <w:caps/>
                <w:sz w:val="26"/>
                <w:szCs w:val="26"/>
                <w:rtl/>
              </w:rPr>
              <w:t>ی</w:t>
            </w:r>
            <w:r w:rsidRPr="00271D5B">
              <w:rPr>
                <w:rFonts w:cs="B Nazanin" w:hint="eastAsia"/>
                <w:caps/>
                <w:sz w:val="26"/>
                <w:szCs w:val="26"/>
                <w:rtl/>
              </w:rPr>
              <w:t>شتر</w:t>
            </w:r>
            <w:r w:rsidRPr="00271D5B">
              <w:rPr>
                <w:rFonts w:cs="B Nazanin" w:hint="cs"/>
                <w:caps/>
                <w:sz w:val="26"/>
                <w:szCs w:val="26"/>
                <w:rtl/>
              </w:rPr>
              <w:t>ی</w:t>
            </w:r>
            <w:r w:rsidRPr="00271D5B">
              <w:rPr>
                <w:rFonts w:cs="B Nazanin" w:hint="eastAsia"/>
                <w:caps/>
                <w:sz w:val="26"/>
                <w:szCs w:val="26"/>
                <w:rtl/>
              </w:rPr>
              <w:t>ن</w:t>
            </w:r>
            <w:r w:rsidRPr="00271D5B">
              <w:rPr>
                <w:rFonts w:cs="B Nazanin"/>
                <w:caps/>
                <w:sz w:val="26"/>
                <w:szCs w:val="26"/>
                <w:rtl/>
              </w:rPr>
              <w:t xml:space="preserve"> م</w:t>
            </w:r>
            <w:r w:rsidRPr="00271D5B">
              <w:rPr>
                <w:rFonts w:cs="B Nazanin" w:hint="cs"/>
                <w:caps/>
                <w:sz w:val="26"/>
                <w:szCs w:val="26"/>
                <w:rtl/>
              </w:rPr>
              <w:t>ی</w:t>
            </w:r>
            <w:r w:rsidRPr="00271D5B">
              <w:rPr>
                <w:rFonts w:cs="B Nazanin" w:hint="eastAsia"/>
                <w:caps/>
                <w:sz w:val="26"/>
                <w:szCs w:val="26"/>
                <w:rtl/>
              </w:rPr>
              <w:t>انه</w:t>
            </w:r>
            <w:r w:rsidRPr="00271D5B">
              <w:rPr>
                <w:rFonts w:cs="B Nazanin"/>
                <w:caps/>
                <w:sz w:val="26"/>
                <w:szCs w:val="26"/>
                <w:rtl/>
              </w:rPr>
              <w:t xml:space="preserve"> ا</w:t>
            </w:r>
            <w:r w:rsidRPr="00271D5B">
              <w:rPr>
                <w:rFonts w:cs="B Nazanin" w:hint="cs"/>
                <w:caps/>
                <w:sz w:val="26"/>
                <w:szCs w:val="26"/>
                <w:rtl/>
              </w:rPr>
              <w:t>ی</w:t>
            </w:r>
            <w:r w:rsidRPr="00271D5B">
              <w:rPr>
                <w:rFonts w:cs="B Nazanin" w:hint="eastAsia"/>
                <w:caps/>
                <w:sz w:val="26"/>
                <w:szCs w:val="26"/>
                <w:rtl/>
              </w:rPr>
              <w:t>ن</w:t>
            </w:r>
            <w:r w:rsidRPr="00271D5B">
              <w:rPr>
                <w:rFonts w:cs="B Nazanin"/>
                <w:caps/>
                <w:sz w:val="26"/>
                <w:szCs w:val="26"/>
                <w:rtl/>
              </w:rPr>
              <w:t xml:space="preserve"> مدت زمان را داشته است.</w:t>
            </w:r>
            <w:r w:rsidRPr="00271D5B">
              <w:rPr>
                <w:rFonts w:cs="B Nazanin" w:hint="cs"/>
                <w:caps/>
                <w:sz w:val="26"/>
                <w:szCs w:val="26"/>
                <w:rtl/>
              </w:rPr>
              <w:t xml:space="preserve"> بیشترین میانه</w:t>
            </w:r>
            <w:r w:rsidRPr="00271D5B">
              <w:rPr>
                <w:rFonts w:cs="B Nazanin"/>
                <w:caps/>
                <w:sz w:val="26"/>
                <w:szCs w:val="26"/>
                <w:rtl/>
              </w:rPr>
              <w:softHyphen/>
            </w:r>
            <w:r w:rsidRPr="00271D5B">
              <w:rPr>
                <w:rFonts w:cs="B Nazanin" w:hint="cs"/>
                <w:caps/>
                <w:sz w:val="26"/>
                <w:szCs w:val="26"/>
                <w:rtl/>
              </w:rPr>
              <w:t>ی زمان وقوع تا پایان عملیات نیروهای هلال احمر مربوط به سیل در غالب استان</w:t>
            </w:r>
            <w:r w:rsidRPr="00271D5B">
              <w:rPr>
                <w:rFonts w:cs="B Nazanin"/>
                <w:caps/>
                <w:sz w:val="26"/>
                <w:szCs w:val="26"/>
                <w:rtl/>
              </w:rPr>
              <w:softHyphen/>
            </w:r>
            <w:r w:rsidRPr="00271D5B">
              <w:rPr>
                <w:rFonts w:cs="B Nazanin" w:hint="cs"/>
                <w:caps/>
                <w:sz w:val="26"/>
                <w:szCs w:val="26"/>
                <w:rtl/>
              </w:rPr>
              <w:t>های کشور در سال 1398 رخ داده است.</w:t>
            </w:r>
          </w:p>
          <w:p w14:paraId="04D177A0" w14:textId="2446470B" w:rsidR="00271D5B" w:rsidRPr="00271D5B" w:rsidRDefault="00271D5B" w:rsidP="00271D5B">
            <w:pPr>
              <w:bidi/>
              <w:spacing w:before="240" w:line="276" w:lineRule="auto"/>
              <w:jc w:val="both"/>
              <w:rPr>
                <w:rFonts w:cs="B Nazanin" w:hint="cs"/>
                <w:b/>
                <w:bCs/>
                <w:sz w:val="26"/>
                <w:szCs w:val="26"/>
                <w:rtl/>
              </w:rPr>
            </w:pPr>
            <w:r w:rsidRPr="00271D5B">
              <w:rPr>
                <w:rFonts w:cs="B Nazanin" w:hint="cs"/>
                <w:sz w:val="26"/>
                <w:szCs w:val="26"/>
                <w:rtl/>
                <w:lang w:bidi="fa-IR"/>
              </w:rPr>
              <w:t xml:space="preserve">از آنجا که انجام سریع عملیات امدادی منجر به نجات جان بسیاری از انسان‏های آسیب‏دیده می‏شود، لذا محدودیت </w:t>
            </w:r>
            <w:r w:rsidRPr="00271D5B">
              <w:rPr>
                <w:rFonts w:cs="B Nazanin" w:hint="cs"/>
                <w:sz w:val="26"/>
                <w:szCs w:val="26"/>
                <w:rtl/>
                <w:lang w:bidi="fa-IR"/>
              </w:rPr>
              <w:lastRenderedPageBreak/>
              <w:t>زمانی در این عملیات در طول دوره بقا بسیار مهم‏تر از حد معمول است. یافته</w:t>
            </w:r>
            <w:r w:rsidRPr="00271D5B">
              <w:rPr>
                <w:rFonts w:cs="B Nazanin"/>
                <w:sz w:val="26"/>
                <w:szCs w:val="26"/>
                <w:rtl/>
                <w:lang w:bidi="fa-IR"/>
              </w:rPr>
              <w:softHyphen/>
            </w:r>
            <w:r w:rsidRPr="00271D5B">
              <w:rPr>
                <w:rFonts w:cs="B Nazanin" w:hint="cs"/>
                <w:sz w:val="26"/>
                <w:szCs w:val="26"/>
                <w:rtl/>
                <w:lang w:bidi="fa-IR"/>
              </w:rPr>
              <w:t>های این مطالعه نشان داده است که به طور کلی در چهارسال اخر مطالعه، در هر سه مورد وقوع تا اطلاع، اطلاع تا حضور و حضور تا پایان عملیات نیروهای هلال احمر افزایش وجود داشته است. این درحالی است که در طی این سال</w:t>
            </w:r>
            <w:r w:rsidRPr="00271D5B">
              <w:rPr>
                <w:rFonts w:cs="B Nazanin"/>
                <w:sz w:val="26"/>
                <w:szCs w:val="26"/>
                <w:rtl/>
                <w:lang w:bidi="fa-IR"/>
              </w:rPr>
              <w:softHyphen/>
            </w:r>
            <w:r w:rsidRPr="00271D5B">
              <w:rPr>
                <w:rFonts w:cs="B Nazanin" w:hint="cs"/>
                <w:sz w:val="26"/>
                <w:szCs w:val="26"/>
                <w:rtl/>
                <w:lang w:bidi="fa-IR"/>
              </w:rPr>
              <w:t>های جمعیت کشور رشد داشته است و با توجه به افزایش زمان عملیات در بسیازی از بلاهای طبیعی پیشنهاد می</w:t>
            </w:r>
            <w:r w:rsidRPr="00271D5B">
              <w:rPr>
                <w:rFonts w:cs="B Nazanin"/>
                <w:sz w:val="26"/>
                <w:szCs w:val="26"/>
                <w:rtl/>
                <w:lang w:bidi="fa-IR"/>
              </w:rPr>
              <w:softHyphen/>
            </w:r>
            <w:r w:rsidRPr="00271D5B">
              <w:rPr>
                <w:rFonts w:cs="B Nazanin" w:hint="cs"/>
                <w:sz w:val="26"/>
                <w:szCs w:val="26"/>
                <w:rtl/>
                <w:lang w:bidi="fa-IR"/>
              </w:rPr>
              <w:t>شود، پروتکل</w:t>
            </w:r>
            <w:r w:rsidRPr="00271D5B">
              <w:rPr>
                <w:rFonts w:cs="B Nazanin"/>
                <w:sz w:val="26"/>
                <w:szCs w:val="26"/>
                <w:rtl/>
                <w:lang w:bidi="fa-IR"/>
              </w:rPr>
              <w:softHyphen/>
            </w:r>
            <w:r w:rsidRPr="00271D5B">
              <w:rPr>
                <w:rFonts w:cs="B Nazanin" w:hint="cs"/>
                <w:sz w:val="26"/>
                <w:szCs w:val="26"/>
                <w:rtl/>
                <w:lang w:bidi="fa-IR"/>
              </w:rPr>
              <w:t>ها و استانداردهای موجود در ایران به روزرسانی شود تا بقای افراد اسیب</w:t>
            </w:r>
            <w:r w:rsidRPr="00271D5B">
              <w:rPr>
                <w:rFonts w:cs="B Nazanin"/>
                <w:sz w:val="26"/>
                <w:szCs w:val="26"/>
                <w:rtl/>
                <w:lang w:bidi="fa-IR"/>
              </w:rPr>
              <w:softHyphen/>
            </w:r>
            <w:r w:rsidRPr="00271D5B">
              <w:rPr>
                <w:rFonts w:cs="B Nazanin" w:hint="cs"/>
                <w:sz w:val="26"/>
                <w:szCs w:val="26"/>
                <w:rtl/>
                <w:lang w:bidi="fa-IR"/>
              </w:rPr>
              <w:t xml:space="preserve">دیده افزایش یابد.  </w:t>
            </w:r>
          </w:p>
        </w:tc>
      </w:tr>
    </w:tbl>
    <w:p w14:paraId="1F2EF659" w14:textId="77777777" w:rsidR="00E33304" w:rsidRPr="00271D5B" w:rsidRDefault="00E33304" w:rsidP="00271D5B">
      <w:pPr>
        <w:bidi/>
        <w:spacing w:line="276" w:lineRule="auto"/>
        <w:jc w:val="both"/>
        <w:rPr>
          <w:rFonts w:cs="B Nazanin"/>
          <w:sz w:val="26"/>
          <w:szCs w:val="26"/>
          <w:rtl/>
        </w:rPr>
      </w:pPr>
    </w:p>
    <w:sectPr w:rsidR="00E33304" w:rsidRPr="00271D5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614AC6F" w14:textId="77777777" w:rsidR="00CC65C2" w:rsidRDefault="00CC65C2" w:rsidP="00B662AA">
      <w:pPr>
        <w:spacing w:after="0" w:line="240" w:lineRule="auto"/>
      </w:pPr>
      <w:r>
        <w:separator/>
      </w:r>
    </w:p>
  </w:endnote>
  <w:endnote w:type="continuationSeparator" w:id="0">
    <w:p w14:paraId="2EA82020" w14:textId="77777777" w:rsidR="00CC65C2" w:rsidRDefault="00CC65C2" w:rsidP="00B662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 Nazanin">
    <w:altName w:val="Courier New"/>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IRRoya">
    <w:altName w:val="IranNastaliq"/>
    <w:charset w:val="00"/>
    <w:family w:val="auto"/>
    <w:pitch w:val="variable"/>
    <w:sig w:usb0="00000000" w:usb1="00000000" w:usb2="00000000" w:usb3="00000000" w:csb0="00000041" w:csb1="00000000"/>
  </w:font>
  <w:font w:name="IRNazanin">
    <w:altName w:val="Segoe UI"/>
    <w:charset w:val="00"/>
    <w:family w:val="auto"/>
    <w:pitch w:val="variable"/>
    <w:sig w:usb0="00000000" w:usb1="00000000" w:usb2="00000000" w:usb3="00000000" w:csb0="0000004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E2F5DC" w14:textId="77777777" w:rsidR="00CC65C2" w:rsidRDefault="00CC65C2" w:rsidP="00B662AA">
      <w:pPr>
        <w:spacing w:after="0" w:line="240" w:lineRule="auto"/>
      </w:pPr>
      <w:r>
        <w:separator/>
      </w:r>
    </w:p>
  </w:footnote>
  <w:footnote w:type="continuationSeparator" w:id="0">
    <w:p w14:paraId="3B50D4EB" w14:textId="77777777" w:rsidR="00CC65C2" w:rsidRDefault="00CC65C2" w:rsidP="00B662AA">
      <w:pPr>
        <w:spacing w:after="0" w:line="240" w:lineRule="auto"/>
      </w:pPr>
      <w:r>
        <w:continuationSeparator/>
      </w:r>
    </w:p>
  </w:footnote>
  <w:footnote w:id="1">
    <w:p w14:paraId="04DC6CD3" w14:textId="77777777" w:rsidR="00B662AA" w:rsidRPr="00823171" w:rsidRDefault="00B662AA" w:rsidP="00B662AA">
      <w:pPr>
        <w:pStyle w:val="FootnoteText"/>
        <w:jc w:val="both"/>
        <w:rPr>
          <w:rFonts w:asciiTheme="majorBidi" w:hAnsiTheme="majorBidi" w:cstheme="majorBidi"/>
          <w:sz w:val="18"/>
          <w:szCs w:val="18"/>
          <w:lang w:bidi="fa-IR"/>
        </w:rPr>
      </w:pPr>
      <w:r w:rsidRPr="00823171">
        <w:rPr>
          <w:rStyle w:val="FootnoteReference"/>
          <w:rFonts w:asciiTheme="majorBidi" w:hAnsiTheme="majorBidi" w:cstheme="majorBidi"/>
          <w:sz w:val="18"/>
          <w:szCs w:val="18"/>
        </w:rPr>
        <w:footnoteRef/>
      </w:r>
      <w:r w:rsidRPr="00823171">
        <w:rPr>
          <w:rFonts w:asciiTheme="majorBidi" w:hAnsiTheme="majorBidi" w:cstheme="majorBidi"/>
          <w:sz w:val="18"/>
          <w:szCs w:val="18"/>
        </w:rPr>
        <w:t xml:space="preserve"> </w:t>
      </w:r>
      <w:r w:rsidRPr="00823171">
        <w:rPr>
          <w:rFonts w:asciiTheme="majorBidi" w:hAnsiTheme="majorBidi" w:cstheme="majorBidi"/>
          <w:sz w:val="18"/>
          <w:szCs w:val="18"/>
          <w:lang w:bidi="fa-IR"/>
        </w:rPr>
        <w:t>Disaster</w:t>
      </w:r>
      <w:r>
        <w:rPr>
          <w:rFonts w:asciiTheme="majorBidi" w:hAnsiTheme="majorBidi" w:cstheme="majorBidi"/>
          <w:sz w:val="18"/>
          <w:szCs w:val="18"/>
          <w:lang w:bidi="fa-IR"/>
        </w:rPr>
        <w:t>s</w:t>
      </w:r>
    </w:p>
  </w:footnote>
  <w:footnote w:id="2">
    <w:p w14:paraId="1747A030" w14:textId="77777777" w:rsidR="00B662AA" w:rsidRPr="00823171" w:rsidRDefault="00B662AA" w:rsidP="00B662AA">
      <w:pPr>
        <w:pStyle w:val="FootnoteText"/>
        <w:jc w:val="both"/>
        <w:rPr>
          <w:rFonts w:asciiTheme="majorBidi" w:hAnsiTheme="majorBidi" w:cstheme="majorBidi"/>
          <w:sz w:val="18"/>
          <w:szCs w:val="18"/>
          <w:lang w:bidi="fa-IR"/>
        </w:rPr>
      </w:pPr>
      <w:r w:rsidRPr="00823171">
        <w:rPr>
          <w:rStyle w:val="FootnoteReference"/>
          <w:rFonts w:asciiTheme="majorBidi" w:hAnsiTheme="majorBidi" w:cstheme="majorBidi"/>
          <w:sz w:val="18"/>
          <w:szCs w:val="18"/>
        </w:rPr>
        <w:footnoteRef/>
      </w:r>
      <w:r w:rsidRPr="00823171">
        <w:rPr>
          <w:rFonts w:asciiTheme="majorBidi" w:hAnsiTheme="majorBidi" w:cstheme="majorBidi"/>
          <w:sz w:val="18"/>
          <w:szCs w:val="18"/>
        </w:rPr>
        <w:t xml:space="preserve"> </w:t>
      </w:r>
      <w:r w:rsidRPr="00823171">
        <w:rPr>
          <w:rFonts w:asciiTheme="majorBidi" w:hAnsiTheme="majorBidi" w:cstheme="majorBidi"/>
          <w:sz w:val="18"/>
          <w:szCs w:val="18"/>
          <w:lang w:bidi="fa-IR"/>
        </w:rPr>
        <w:t>Interactions</w:t>
      </w:r>
    </w:p>
  </w:footnote>
  <w:footnote w:id="3">
    <w:p w14:paraId="31D91A7E" w14:textId="77777777" w:rsidR="00B662AA" w:rsidRPr="00823171" w:rsidRDefault="00B662AA" w:rsidP="00B662AA">
      <w:pPr>
        <w:pStyle w:val="FootnoteText"/>
        <w:jc w:val="both"/>
        <w:rPr>
          <w:rFonts w:asciiTheme="majorBidi" w:hAnsiTheme="majorBidi" w:cstheme="majorBidi"/>
          <w:sz w:val="18"/>
          <w:szCs w:val="18"/>
        </w:rPr>
      </w:pPr>
      <w:r w:rsidRPr="00823171">
        <w:rPr>
          <w:rStyle w:val="FootnoteReference"/>
          <w:rFonts w:asciiTheme="majorBidi" w:hAnsiTheme="majorBidi" w:cstheme="majorBidi"/>
          <w:sz w:val="18"/>
          <w:szCs w:val="18"/>
        </w:rPr>
        <w:footnoteRef/>
      </w:r>
      <w:r>
        <w:rPr>
          <w:rFonts w:asciiTheme="majorBidi" w:hAnsiTheme="majorBidi" w:cstheme="majorBidi"/>
          <w:sz w:val="18"/>
          <w:szCs w:val="18"/>
        </w:rPr>
        <w:t xml:space="preserve"> H</w:t>
      </w:r>
      <w:r w:rsidRPr="00823171">
        <w:rPr>
          <w:rFonts w:asciiTheme="majorBidi" w:hAnsiTheme="majorBidi" w:cstheme="majorBidi"/>
          <w:sz w:val="18"/>
          <w:szCs w:val="18"/>
        </w:rPr>
        <w:t>azard</w:t>
      </w:r>
    </w:p>
  </w:footnote>
  <w:footnote w:id="4">
    <w:p w14:paraId="70DA316E" w14:textId="77777777" w:rsidR="00B662AA" w:rsidRPr="00823171" w:rsidRDefault="00B662AA" w:rsidP="00B662AA">
      <w:pPr>
        <w:pStyle w:val="FootnoteText"/>
        <w:rPr>
          <w:rFonts w:asciiTheme="majorBidi" w:hAnsiTheme="majorBidi" w:cstheme="majorBidi"/>
          <w:sz w:val="18"/>
          <w:szCs w:val="18"/>
          <w:lang w:bidi="fa-IR"/>
        </w:rPr>
      </w:pPr>
      <w:r w:rsidRPr="00823171">
        <w:rPr>
          <w:rStyle w:val="FootnoteReference"/>
          <w:rFonts w:asciiTheme="majorBidi" w:hAnsiTheme="majorBidi" w:cstheme="majorBidi"/>
          <w:sz w:val="18"/>
          <w:szCs w:val="18"/>
        </w:rPr>
        <w:footnoteRef/>
      </w:r>
      <w:r w:rsidRPr="00823171">
        <w:rPr>
          <w:rFonts w:asciiTheme="majorBidi" w:hAnsiTheme="majorBidi" w:cstheme="majorBidi"/>
          <w:sz w:val="18"/>
          <w:szCs w:val="18"/>
        </w:rPr>
        <w:t xml:space="preserve"> </w:t>
      </w:r>
      <w:r w:rsidRPr="00823171">
        <w:rPr>
          <w:rFonts w:asciiTheme="majorBidi" w:hAnsiTheme="majorBidi" w:cstheme="majorBidi"/>
          <w:sz w:val="18"/>
          <w:szCs w:val="18"/>
          <w:lang w:bidi="fa-IR"/>
        </w:rPr>
        <w:t>Forecasting</w:t>
      </w:r>
    </w:p>
  </w:footnote>
  <w:footnote w:id="5">
    <w:p w14:paraId="5A6C7D77" w14:textId="77777777" w:rsidR="00D93E05" w:rsidRPr="00550EC1" w:rsidRDefault="00D93E05" w:rsidP="00D93E05">
      <w:pPr>
        <w:pStyle w:val="FootnoteText"/>
        <w:rPr>
          <w:rFonts w:asciiTheme="majorBidi" w:hAnsiTheme="majorBidi" w:cstheme="majorBidi"/>
          <w:sz w:val="18"/>
          <w:szCs w:val="18"/>
          <w:lang w:bidi="fa-IR"/>
        </w:rPr>
      </w:pPr>
      <w:r w:rsidRPr="00550EC1">
        <w:rPr>
          <w:rStyle w:val="FootnoteReference"/>
          <w:rFonts w:asciiTheme="majorBidi" w:hAnsiTheme="majorBidi" w:cstheme="majorBidi"/>
          <w:sz w:val="18"/>
          <w:szCs w:val="18"/>
        </w:rPr>
        <w:footnoteRef/>
      </w:r>
      <w:r w:rsidRPr="00550EC1">
        <w:rPr>
          <w:rFonts w:asciiTheme="majorBidi" w:hAnsiTheme="majorBidi" w:cstheme="majorBidi"/>
          <w:sz w:val="18"/>
          <w:szCs w:val="18"/>
        </w:rPr>
        <w:t xml:space="preserve"> Emergency Event Database</w:t>
      </w:r>
      <w:r>
        <w:rPr>
          <w:rFonts w:asciiTheme="majorBidi" w:hAnsiTheme="majorBidi" w:cstheme="majorBidi" w:hint="cs"/>
          <w:sz w:val="18"/>
          <w:szCs w:val="18"/>
          <w:rtl/>
        </w:rPr>
        <w:t xml:space="preserve"> </w:t>
      </w:r>
      <w:r>
        <w:rPr>
          <w:rFonts w:asciiTheme="majorBidi" w:hAnsiTheme="majorBidi" w:cstheme="majorBidi"/>
          <w:sz w:val="18"/>
          <w:szCs w:val="18"/>
        </w:rPr>
        <w:t>(EED)</w:t>
      </w:r>
    </w:p>
  </w:footnote>
  <w:footnote w:id="6">
    <w:p w14:paraId="098AE007" w14:textId="77777777" w:rsidR="006D50FE" w:rsidRPr="00823171" w:rsidRDefault="006D50FE" w:rsidP="006D50FE">
      <w:pPr>
        <w:pStyle w:val="FootnoteText"/>
        <w:rPr>
          <w:rFonts w:asciiTheme="majorBidi" w:hAnsiTheme="majorBidi" w:cstheme="majorBidi"/>
          <w:sz w:val="18"/>
          <w:szCs w:val="18"/>
          <w:lang w:bidi="fa-IR"/>
        </w:rPr>
      </w:pPr>
      <w:r w:rsidRPr="00823171">
        <w:rPr>
          <w:rStyle w:val="FootnoteReference"/>
          <w:rFonts w:asciiTheme="majorBidi" w:hAnsiTheme="majorBidi" w:cstheme="majorBidi"/>
          <w:sz w:val="18"/>
          <w:szCs w:val="18"/>
        </w:rPr>
        <w:footnoteRef/>
      </w:r>
      <w:r w:rsidRPr="00823171">
        <w:rPr>
          <w:rFonts w:asciiTheme="majorBidi" w:hAnsiTheme="majorBidi" w:cstheme="majorBidi"/>
          <w:sz w:val="18"/>
          <w:szCs w:val="18"/>
        </w:rPr>
        <w:t xml:space="preserve"> </w:t>
      </w:r>
      <w:r w:rsidRPr="00823171">
        <w:rPr>
          <w:rFonts w:asciiTheme="majorBidi" w:hAnsiTheme="majorBidi" w:cstheme="majorBidi"/>
          <w:sz w:val="18"/>
          <w:szCs w:val="18"/>
          <w:lang w:bidi="fa-IR"/>
        </w:rPr>
        <w:t>Response time</w:t>
      </w:r>
    </w:p>
  </w:footnote>
  <w:footnote w:id="7">
    <w:p w14:paraId="2FC134DA" w14:textId="77777777" w:rsidR="006D50FE" w:rsidRPr="00823171" w:rsidRDefault="006D50FE" w:rsidP="006D50FE">
      <w:pPr>
        <w:pStyle w:val="FootnoteText"/>
        <w:rPr>
          <w:rFonts w:asciiTheme="majorBidi" w:hAnsiTheme="majorBidi" w:cstheme="majorBidi"/>
          <w:sz w:val="18"/>
          <w:szCs w:val="18"/>
        </w:rPr>
      </w:pPr>
      <w:r w:rsidRPr="00823171">
        <w:rPr>
          <w:rStyle w:val="FootnoteReference"/>
          <w:rFonts w:asciiTheme="majorBidi" w:hAnsiTheme="majorBidi" w:cstheme="majorBidi"/>
          <w:sz w:val="18"/>
          <w:szCs w:val="18"/>
        </w:rPr>
        <w:footnoteRef/>
      </w:r>
      <w:r w:rsidRPr="00823171">
        <w:rPr>
          <w:rFonts w:asciiTheme="majorBidi" w:hAnsiTheme="majorBidi" w:cstheme="majorBidi"/>
          <w:sz w:val="18"/>
          <w:szCs w:val="18"/>
        </w:rPr>
        <w:t xml:space="preserve"> Survival</w:t>
      </w:r>
    </w:p>
  </w:footnote>
  <w:footnote w:id="8">
    <w:p w14:paraId="22154D8A" w14:textId="77777777" w:rsidR="006D50FE" w:rsidRPr="00823171" w:rsidRDefault="006D50FE" w:rsidP="006D50FE">
      <w:pPr>
        <w:pStyle w:val="FootnoteText"/>
        <w:rPr>
          <w:rFonts w:asciiTheme="majorBidi" w:hAnsiTheme="majorBidi" w:cstheme="majorBidi"/>
          <w:sz w:val="18"/>
          <w:szCs w:val="18"/>
          <w:lang w:bidi="fa-IR"/>
        </w:rPr>
      </w:pPr>
      <w:r w:rsidRPr="00823171">
        <w:rPr>
          <w:rStyle w:val="FootnoteReference"/>
          <w:rFonts w:asciiTheme="majorBidi" w:hAnsiTheme="majorBidi" w:cstheme="majorBidi"/>
          <w:sz w:val="18"/>
          <w:szCs w:val="18"/>
        </w:rPr>
        <w:footnoteRef/>
      </w:r>
      <w:r w:rsidRPr="00823171">
        <w:rPr>
          <w:rFonts w:asciiTheme="majorBidi" w:hAnsiTheme="majorBidi" w:cstheme="majorBidi"/>
          <w:sz w:val="18"/>
          <w:szCs w:val="18"/>
        </w:rPr>
        <w:t xml:space="preserve"> </w:t>
      </w:r>
      <w:r>
        <w:rPr>
          <w:rFonts w:asciiTheme="majorBidi" w:hAnsiTheme="majorBidi" w:cstheme="majorBidi"/>
          <w:sz w:val="18"/>
          <w:szCs w:val="18"/>
        </w:rPr>
        <w:t>I</w:t>
      </w:r>
      <w:r w:rsidRPr="00823171">
        <w:rPr>
          <w:rFonts w:asciiTheme="majorBidi" w:hAnsiTheme="majorBidi" w:cstheme="majorBidi"/>
          <w:sz w:val="18"/>
          <w:szCs w:val="18"/>
        </w:rPr>
        <w:t>mmediate</w:t>
      </w:r>
    </w:p>
  </w:footnote>
  <w:footnote w:id="9">
    <w:p w14:paraId="264C5F68" w14:textId="77777777" w:rsidR="006D50FE" w:rsidRPr="00823171" w:rsidRDefault="006D50FE" w:rsidP="006D50FE">
      <w:pPr>
        <w:pStyle w:val="FootnoteText"/>
        <w:rPr>
          <w:rFonts w:asciiTheme="majorBidi" w:hAnsiTheme="majorBidi" w:cstheme="majorBidi"/>
          <w:sz w:val="18"/>
          <w:szCs w:val="18"/>
        </w:rPr>
      </w:pPr>
      <w:r w:rsidRPr="00823171">
        <w:rPr>
          <w:rStyle w:val="FootnoteReference"/>
          <w:rFonts w:asciiTheme="majorBidi" w:hAnsiTheme="majorBidi" w:cstheme="majorBidi"/>
          <w:sz w:val="18"/>
          <w:szCs w:val="18"/>
        </w:rPr>
        <w:footnoteRef/>
      </w:r>
      <w:r w:rsidRPr="00823171">
        <w:rPr>
          <w:rFonts w:asciiTheme="majorBidi" w:hAnsiTheme="majorBidi" w:cstheme="majorBidi"/>
          <w:sz w:val="18"/>
          <w:szCs w:val="18"/>
        </w:rPr>
        <w:t xml:space="preserve"> Early</w:t>
      </w:r>
    </w:p>
  </w:footnote>
  <w:footnote w:id="10">
    <w:p w14:paraId="5AF4DC11" w14:textId="77777777" w:rsidR="006D50FE" w:rsidRDefault="006D50FE" w:rsidP="006D50FE">
      <w:pPr>
        <w:pStyle w:val="FootnoteText"/>
      </w:pPr>
      <w:r w:rsidRPr="00823171">
        <w:rPr>
          <w:rStyle w:val="FootnoteReference"/>
          <w:rFonts w:asciiTheme="majorBidi" w:hAnsiTheme="majorBidi" w:cstheme="majorBidi"/>
          <w:sz w:val="18"/>
          <w:szCs w:val="18"/>
        </w:rPr>
        <w:footnoteRef/>
      </w:r>
      <w:r w:rsidRPr="00823171">
        <w:rPr>
          <w:rFonts w:asciiTheme="majorBidi" w:hAnsiTheme="majorBidi" w:cstheme="majorBidi"/>
          <w:sz w:val="18"/>
          <w:szCs w:val="18"/>
        </w:rPr>
        <w:t xml:space="preserve"> Delayed</w:t>
      </w:r>
    </w:p>
  </w:footnote>
  <w:footnote w:id="11">
    <w:p w14:paraId="77155CE4" w14:textId="77777777" w:rsidR="00271D5B" w:rsidRPr="0031753D" w:rsidRDefault="00271D5B" w:rsidP="006D50FE">
      <w:pPr>
        <w:pStyle w:val="FootnoteText"/>
        <w:rPr>
          <w:rFonts w:asciiTheme="majorBidi" w:hAnsiTheme="majorBidi" w:cstheme="majorBidi"/>
          <w:lang w:bidi="fa-IR"/>
        </w:rPr>
      </w:pPr>
      <w:r w:rsidRPr="0031753D">
        <w:rPr>
          <w:rStyle w:val="FootnoteReference"/>
          <w:rFonts w:asciiTheme="majorBidi" w:hAnsiTheme="majorBidi" w:cstheme="majorBidi"/>
          <w:sz w:val="18"/>
          <w:szCs w:val="18"/>
        </w:rPr>
        <w:footnoteRef/>
      </w:r>
      <w:r w:rsidRPr="0031753D">
        <w:rPr>
          <w:rFonts w:asciiTheme="majorBidi" w:hAnsiTheme="majorBidi" w:cstheme="majorBidi"/>
          <w:sz w:val="18"/>
          <w:szCs w:val="18"/>
        </w:rPr>
        <w:t xml:space="preserve"> </w:t>
      </w:r>
      <w:r>
        <w:rPr>
          <w:rFonts w:asciiTheme="majorBidi" w:hAnsiTheme="majorBidi" w:cstheme="majorBidi"/>
          <w:sz w:val="18"/>
          <w:szCs w:val="18"/>
        </w:rPr>
        <w:t>Efficiency</w:t>
      </w:r>
    </w:p>
  </w:footnote>
  <w:footnote w:id="12">
    <w:p w14:paraId="099980C8" w14:textId="77777777" w:rsidR="00271D5B" w:rsidRPr="00E6443D" w:rsidRDefault="00271D5B" w:rsidP="006D50FE">
      <w:pPr>
        <w:pStyle w:val="FootnoteText"/>
        <w:rPr>
          <w:rFonts w:asciiTheme="majorBidi" w:hAnsiTheme="majorBidi" w:cstheme="majorBidi"/>
          <w:sz w:val="18"/>
          <w:szCs w:val="18"/>
          <w:lang w:bidi="fa-IR"/>
        </w:rPr>
      </w:pPr>
      <w:r w:rsidRPr="00E6443D">
        <w:rPr>
          <w:rStyle w:val="FootnoteReference"/>
          <w:rFonts w:asciiTheme="majorBidi" w:hAnsiTheme="majorBidi" w:cstheme="majorBidi"/>
          <w:sz w:val="18"/>
          <w:szCs w:val="18"/>
        </w:rPr>
        <w:footnoteRef/>
      </w:r>
      <w:r w:rsidRPr="00E6443D">
        <w:rPr>
          <w:rFonts w:asciiTheme="majorBidi" w:hAnsiTheme="majorBidi" w:cstheme="majorBidi"/>
          <w:sz w:val="18"/>
          <w:szCs w:val="18"/>
        </w:rPr>
        <w:t xml:space="preserve"> </w:t>
      </w:r>
      <w:r>
        <w:rPr>
          <w:rFonts w:asciiTheme="majorBidi" w:hAnsiTheme="majorBidi" w:cstheme="majorBidi"/>
          <w:sz w:val="18"/>
          <w:szCs w:val="18"/>
        </w:rPr>
        <w:t>Preparation</w:t>
      </w:r>
    </w:p>
  </w:footnote>
  <w:footnote w:id="13">
    <w:p w14:paraId="60EE25FC" w14:textId="77777777" w:rsidR="00271D5B" w:rsidRPr="007135FB" w:rsidRDefault="00271D5B" w:rsidP="006D50FE">
      <w:pPr>
        <w:pStyle w:val="FootnoteText"/>
        <w:rPr>
          <w:rFonts w:asciiTheme="majorBidi" w:hAnsiTheme="majorBidi" w:cstheme="majorBidi"/>
          <w:lang w:bidi="fa-IR"/>
        </w:rPr>
      </w:pPr>
      <w:r w:rsidRPr="007135FB">
        <w:rPr>
          <w:rStyle w:val="FootnoteReference"/>
          <w:rFonts w:asciiTheme="majorBidi" w:hAnsiTheme="majorBidi" w:cstheme="majorBidi"/>
          <w:sz w:val="18"/>
          <w:szCs w:val="18"/>
        </w:rPr>
        <w:footnoteRef/>
      </w:r>
      <w:r w:rsidRPr="007135FB">
        <w:rPr>
          <w:rFonts w:asciiTheme="majorBidi" w:hAnsiTheme="majorBidi" w:cstheme="majorBidi"/>
          <w:sz w:val="18"/>
          <w:szCs w:val="18"/>
        </w:rPr>
        <w:t xml:space="preserve"> </w:t>
      </w:r>
      <w:r>
        <w:rPr>
          <w:rFonts w:asciiTheme="majorBidi" w:hAnsiTheme="majorBidi" w:cstheme="majorBidi"/>
          <w:sz w:val="18"/>
          <w:szCs w:val="18"/>
        </w:rPr>
        <w:t>Well-prepared plan</w:t>
      </w:r>
    </w:p>
  </w:footnote>
  <w:footnote w:id="14">
    <w:p w14:paraId="2B3430A1" w14:textId="77777777" w:rsidR="00271D5B" w:rsidRPr="007135FB" w:rsidRDefault="00271D5B" w:rsidP="006D50FE">
      <w:pPr>
        <w:pStyle w:val="FootnoteText"/>
        <w:rPr>
          <w:rFonts w:asciiTheme="majorBidi" w:hAnsiTheme="majorBidi" w:cstheme="majorBidi"/>
          <w:rtl/>
          <w:lang w:bidi="fa-IR"/>
        </w:rPr>
      </w:pPr>
      <w:r w:rsidRPr="007135FB">
        <w:rPr>
          <w:rStyle w:val="FootnoteReference"/>
          <w:rFonts w:asciiTheme="majorBidi" w:hAnsiTheme="majorBidi" w:cstheme="majorBidi"/>
          <w:sz w:val="18"/>
          <w:szCs w:val="18"/>
        </w:rPr>
        <w:footnoteRef/>
      </w:r>
      <w:r w:rsidRPr="007135FB">
        <w:rPr>
          <w:rFonts w:asciiTheme="majorBidi" w:hAnsiTheme="majorBidi" w:cstheme="majorBidi"/>
          <w:sz w:val="18"/>
          <w:szCs w:val="18"/>
        </w:rPr>
        <w:t xml:space="preserve"> </w:t>
      </w:r>
      <w:r>
        <w:rPr>
          <w:rFonts w:asciiTheme="majorBidi" w:hAnsiTheme="majorBidi" w:cstheme="majorBidi"/>
          <w:sz w:val="18"/>
          <w:szCs w:val="18"/>
        </w:rPr>
        <w:t>Likelihood</w:t>
      </w:r>
    </w:p>
  </w:footnote>
  <w:footnote w:id="15">
    <w:p w14:paraId="0C3A628A" w14:textId="77777777" w:rsidR="00271D5B" w:rsidRPr="00316CF5" w:rsidRDefault="00271D5B" w:rsidP="006D50FE">
      <w:pPr>
        <w:pStyle w:val="FootnoteText"/>
        <w:rPr>
          <w:rFonts w:asciiTheme="majorBidi" w:hAnsiTheme="majorBidi" w:cstheme="majorBidi"/>
          <w:rtl/>
          <w:lang w:bidi="fa-IR"/>
        </w:rPr>
      </w:pPr>
      <w:r w:rsidRPr="00316CF5">
        <w:rPr>
          <w:rStyle w:val="FootnoteReference"/>
          <w:rFonts w:asciiTheme="majorBidi" w:hAnsiTheme="majorBidi" w:cstheme="majorBidi"/>
          <w:sz w:val="18"/>
          <w:szCs w:val="18"/>
        </w:rPr>
        <w:footnoteRef/>
      </w:r>
      <w:r w:rsidRPr="00316CF5">
        <w:rPr>
          <w:rFonts w:asciiTheme="majorBidi" w:hAnsiTheme="majorBidi" w:cstheme="majorBidi"/>
          <w:sz w:val="18"/>
          <w:szCs w:val="18"/>
        </w:rPr>
        <w:t xml:space="preserve"> </w:t>
      </w:r>
      <w:r>
        <w:rPr>
          <w:rFonts w:asciiTheme="majorBidi" w:hAnsiTheme="majorBidi" w:cstheme="majorBidi"/>
          <w:sz w:val="18"/>
          <w:szCs w:val="18"/>
        </w:rPr>
        <w:t>Preparedness</w:t>
      </w:r>
    </w:p>
  </w:footnote>
  <w:footnote w:id="16">
    <w:p w14:paraId="36E2F7A3" w14:textId="77777777" w:rsidR="00271D5B" w:rsidRPr="00220E70" w:rsidRDefault="00271D5B" w:rsidP="006D50FE">
      <w:pPr>
        <w:pStyle w:val="FootnoteText"/>
        <w:rPr>
          <w:rFonts w:asciiTheme="majorBidi" w:hAnsiTheme="majorBidi" w:cstheme="majorBidi"/>
          <w:lang w:bidi="fa-IR"/>
        </w:rPr>
      </w:pPr>
      <w:r w:rsidRPr="00220E70">
        <w:rPr>
          <w:rStyle w:val="FootnoteReference"/>
          <w:rFonts w:asciiTheme="majorBidi" w:hAnsiTheme="majorBidi" w:cstheme="majorBidi"/>
          <w:sz w:val="18"/>
          <w:szCs w:val="18"/>
        </w:rPr>
        <w:footnoteRef/>
      </w:r>
      <w:r w:rsidRPr="00220E70">
        <w:rPr>
          <w:rFonts w:asciiTheme="majorBidi" w:hAnsiTheme="majorBidi" w:cstheme="majorBidi"/>
          <w:sz w:val="18"/>
          <w:szCs w:val="18"/>
        </w:rPr>
        <w:t xml:space="preserve"> </w:t>
      </w:r>
      <w:r>
        <w:rPr>
          <w:rFonts w:asciiTheme="majorBidi" w:hAnsiTheme="majorBidi" w:cstheme="majorBidi"/>
          <w:sz w:val="18"/>
          <w:szCs w:val="18"/>
        </w:rPr>
        <w:t>Rescue technology</w:t>
      </w:r>
    </w:p>
  </w:footnote>
  <w:footnote w:id="17">
    <w:p w14:paraId="3C430833" w14:textId="77777777" w:rsidR="00271D5B" w:rsidRPr="00220E70" w:rsidRDefault="00271D5B" w:rsidP="006D50FE">
      <w:pPr>
        <w:pStyle w:val="FootnoteText"/>
        <w:rPr>
          <w:rFonts w:asciiTheme="majorBidi" w:hAnsiTheme="majorBidi" w:cstheme="majorBidi"/>
        </w:rPr>
      </w:pPr>
      <w:r w:rsidRPr="00220E70">
        <w:rPr>
          <w:rStyle w:val="FootnoteReference"/>
          <w:rFonts w:asciiTheme="majorBidi" w:hAnsiTheme="majorBidi" w:cstheme="majorBidi"/>
          <w:sz w:val="18"/>
          <w:szCs w:val="18"/>
        </w:rPr>
        <w:footnoteRef/>
      </w:r>
      <w:r w:rsidRPr="00220E70">
        <w:rPr>
          <w:rFonts w:asciiTheme="majorBidi" w:hAnsiTheme="majorBidi" w:cstheme="majorBidi"/>
          <w:sz w:val="18"/>
          <w:szCs w:val="18"/>
        </w:rPr>
        <w:t xml:space="preserve"> </w:t>
      </w:r>
      <w:r>
        <w:rPr>
          <w:rFonts w:asciiTheme="majorBidi" w:hAnsiTheme="majorBidi" w:cstheme="majorBidi"/>
          <w:sz w:val="18"/>
          <w:szCs w:val="18"/>
        </w:rPr>
        <w:t>Community involvement</w:t>
      </w:r>
    </w:p>
  </w:footnote>
  <w:footnote w:id="18">
    <w:p w14:paraId="729E5A26" w14:textId="77777777" w:rsidR="00271D5B" w:rsidRPr="00220E70" w:rsidRDefault="00271D5B" w:rsidP="006D50FE">
      <w:pPr>
        <w:pStyle w:val="FootnoteText"/>
        <w:rPr>
          <w:rFonts w:asciiTheme="majorBidi" w:hAnsiTheme="majorBidi" w:cstheme="majorBidi"/>
          <w:sz w:val="18"/>
          <w:szCs w:val="18"/>
        </w:rPr>
      </w:pPr>
      <w:r w:rsidRPr="00220E70">
        <w:rPr>
          <w:rStyle w:val="FootnoteReference"/>
          <w:rFonts w:asciiTheme="majorBidi" w:hAnsiTheme="majorBidi" w:cstheme="majorBidi"/>
          <w:sz w:val="18"/>
          <w:szCs w:val="18"/>
        </w:rPr>
        <w:footnoteRef/>
      </w:r>
      <w:r w:rsidRPr="00220E70">
        <w:rPr>
          <w:rFonts w:asciiTheme="majorBidi" w:hAnsiTheme="majorBidi" w:cstheme="majorBidi"/>
          <w:sz w:val="18"/>
          <w:szCs w:val="18"/>
        </w:rPr>
        <w:t xml:space="preserve"> </w:t>
      </w:r>
      <w:r>
        <w:rPr>
          <w:rFonts w:asciiTheme="majorBidi" w:hAnsiTheme="majorBidi" w:cstheme="majorBidi"/>
          <w:sz w:val="18"/>
          <w:szCs w:val="18"/>
        </w:rPr>
        <w:t>Technology integration</w:t>
      </w:r>
    </w:p>
  </w:footnote>
  <w:footnote w:id="19">
    <w:p w14:paraId="3FF56AE7" w14:textId="77777777" w:rsidR="00271D5B" w:rsidRPr="00293A4A" w:rsidRDefault="00271D5B" w:rsidP="006D50FE">
      <w:pPr>
        <w:pStyle w:val="FootnoteText"/>
        <w:rPr>
          <w:rFonts w:asciiTheme="majorBidi" w:hAnsiTheme="majorBidi" w:cstheme="majorBidi"/>
        </w:rPr>
      </w:pPr>
      <w:r w:rsidRPr="00293A4A">
        <w:rPr>
          <w:rStyle w:val="FootnoteReference"/>
          <w:rFonts w:asciiTheme="majorBidi" w:hAnsiTheme="majorBidi" w:cstheme="majorBidi"/>
          <w:sz w:val="18"/>
          <w:szCs w:val="18"/>
        </w:rPr>
        <w:footnoteRef/>
      </w:r>
      <w:r w:rsidRPr="00293A4A">
        <w:rPr>
          <w:rFonts w:asciiTheme="majorBidi" w:hAnsiTheme="majorBidi" w:cstheme="majorBidi"/>
          <w:sz w:val="18"/>
          <w:szCs w:val="18"/>
        </w:rPr>
        <w:t xml:space="preserve"> </w:t>
      </w:r>
      <w:r>
        <w:rPr>
          <w:rFonts w:asciiTheme="majorBidi" w:hAnsiTheme="majorBidi" w:cstheme="majorBidi"/>
          <w:sz w:val="18"/>
          <w:szCs w:val="18"/>
        </w:rPr>
        <w:t>Crisis management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9BC77EE"/>
    <w:multiLevelType w:val="hybridMultilevel"/>
    <w:tmpl w:val="69509F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558D"/>
    <w:rsid w:val="000D3D26"/>
    <w:rsid w:val="00140CBE"/>
    <w:rsid w:val="001C17EF"/>
    <w:rsid w:val="00271D5B"/>
    <w:rsid w:val="003571A3"/>
    <w:rsid w:val="00441143"/>
    <w:rsid w:val="004B5B64"/>
    <w:rsid w:val="005D0E68"/>
    <w:rsid w:val="00686FB3"/>
    <w:rsid w:val="006D50FE"/>
    <w:rsid w:val="00872A32"/>
    <w:rsid w:val="008B5745"/>
    <w:rsid w:val="00916B2A"/>
    <w:rsid w:val="009965D0"/>
    <w:rsid w:val="009F5330"/>
    <w:rsid w:val="00A6596C"/>
    <w:rsid w:val="00A86D9C"/>
    <w:rsid w:val="00A977CF"/>
    <w:rsid w:val="00B3579A"/>
    <w:rsid w:val="00B662AA"/>
    <w:rsid w:val="00C672B9"/>
    <w:rsid w:val="00C73633"/>
    <w:rsid w:val="00CA087B"/>
    <w:rsid w:val="00CC65C2"/>
    <w:rsid w:val="00D3740C"/>
    <w:rsid w:val="00D93E05"/>
    <w:rsid w:val="00DD1AC2"/>
    <w:rsid w:val="00E33304"/>
    <w:rsid w:val="00EC0D7E"/>
    <w:rsid w:val="00F9558D"/>
    <w:rsid w:val="00FE408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9694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3330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ooltipstered">
    <w:name w:val="tooltipstered"/>
    <w:basedOn w:val="DefaultParagraphFont"/>
    <w:rsid w:val="00A86D9C"/>
  </w:style>
  <w:style w:type="paragraph" w:styleId="FootnoteText">
    <w:name w:val="footnote text"/>
    <w:basedOn w:val="Normal"/>
    <w:link w:val="FootnoteTextChar"/>
    <w:uiPriority w:val="99"/>
    <w:semiHidden/>
    <w:unhideWhenUsed/>
    <w:rsid w:val="00B662A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662AA"/>
    <w:rPr>
      <w:sz w:val="20"/>
      <w:szCs w:val="20"/>
    </w:rPr>
  </w:style>
  <w:style w:type="character" w:styleId="FootnoteReference">
    <w:name w:val="footnote reference"/>
    <w:basedOn w:val="DefaultParagraphFont"/>
    <w:uiPriority w:val="99"/>
    <w:semiHidden/>
    <w:unhideWhenUsed/>
    <w:rsid w:val="00B662AA"/>
    <w:rPr>
      <w:vertAlign w:val="superscript"/>
    </w:rPr>
  </w:style>
  <w:style w:type="paragraph" w:styleId="BalloonText">
    <w:name w:val="Balloon Text"/>
    <w:basedOn w:val="Normal"/>
    <w:link w:val="BalloonTextChar"/>
    <w:uiPriority w:val="99"/>
    <w:semiHidden/>
    <w:unhideWhenUsed/>
    <w:rsid w:val="00271D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1D5B"/>
    <w:rPr>
      <w:rFonts w:ascii="Tahoma" w:hAnsi="Tahoma" w:cs="Tahoma"/>
      <w:sz w:val="16"/>
      <w:szCs w:val="16"/>
    </w:rPr>
  </w:style>
  <w:style w:type="paragraph" w:styleId="ListParagraph">
    <w:name w:val="List Paragraph"/>
    <w:basedOn w:val="Normal"/>
    <w:uiPriority w:val="34"/>
    <w:qFormat/>
    <w:rsid w:val="00271D5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3330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ooltipstered">
    <w:name w:val="tooltipstered"/>
    <w:basedOn w:val="DefaultParagraphFont"/>
    <w:rsid w:val="00A86D9C"/>
  </w:style>
  <w:style w:type="paragraph" w:styleId="FootnoteText">
    <w:name w:val="footnote text"/>
    <w:basedOn w:val="Normal"/>
    <w:link w:val="FootnoteTextChar"/>
    <w:uiPriority w:val="99"/>
    <w:semiHidden/>
    <w:unhideWhenUsed/>
    <w:rsid w:val="00B662A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662AA"/>
    <w:rPr>
      <w:sz w:val="20"/>
      <w:szCs w:val="20"/>
    </w:rPr>
  </w:style>
  <w:style w:type="character" w:styleId="FootnoteReference">
    <w:name w:val="footnote reference"/>
    <w:basedOn w:val="DefaultParagraphFont"/>
    <w:uiPriority w:val="99"/>
    <w:semiHidden/>
    <w:unhideWhenUsed/>
    <w:rsid w:val="00B662AA"/>
    <w:rPr>
      <w:vertAlign w:val="superscript"/>
    </w:rPr>
  </w:style>
  <w:style w:type="paragraph" w:styleId="BalloonText">
    <w:name w:val="Balloon Text"/>
    <w:basedOn w:val="Normal"/>
    <w:link w:val="BalloonTextChar"/>
    <w:uiPriority w:val="99"/>
    <w:semiHidden/>
    <w:unhideWhenUsed/>
    <w:rsid w:val="00271D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1D5B"/>
    <w:rPr>
      <w:rFonts w:ascii="Tahoma" w:hAnsi="Tahoma" w:cs="Tahoma"/>
      <w:sz w:val="16"/>
      <w:szCs w:val="16"/>
    </w:rPr>
  </w:style>
  <w:style w:type="paragraph" w:styleId="ListParagraph">
    <w:name w:val="List Paragraph"/>
    <w:basedOn w:val="Normal"/>
    <w:uiPriority w:val="34"/>
    <w:qFormat/>
    <w:rsid w:val="00271D5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tiff"/><Relationship Id="rId18" Type="http://schemas.openxmlformats.org/officeDocument/2006/relationships/image" Target="media/image11.tiff"/><Relationship Id="rId26" Type="http://schemas.openxmlformats.org/officeDocument/2006/relationships/image" Target="media/image19.tiff"/><Relationship Id="rId39" Type="http://schemas.openxmlformats.org/officeDocument/2006/relationships/image" Target="media/image32.tiff"/><Relationship Id="rId21" Type="http://schemas.openxmlformats.org/officeDocument/2006/relationships/image" Target="media/image14.tiff"/><Relationship Id="rId34" Type="http://schemas.openxmlformats.org/officeDocument/2006/relationships/image" Target="media/image27.tiff"/><Relationship Id="rId42" Type="http://schemas.openxmlformats.org/officeDocument/2006/relationships/image" Target="media/image35.tiff"/><Relationship Id="rId47" Type="http://schemas.openxmlformats.org/officeDocument/2006/relationships/image" Target="media/image40.tiff"/><Relationship Id="rId50" Type="http://schemas.openxmlformats.org/officeDocument/2006/relationships/image" Target="media/image43.tiff"/><Relationship Id="rId55" Type="http://schemas.openxmlformats.org/officeDocument/2006/relationships/image" Target="media/image48.tiff"/><Relationship Id="rId63" Type="http://schemas.openxmlformats.org/officeDocument/2006/relationships/image" Target="media/image56.tiff"/><Relationship Id="rId68" Type="http://schemas.openxmlformats.org/officeDocument/2006/relationships/image" Target="media/image61.tiff"/><Relationship Id="rId7" Type="http://schemas.openxmlformats.org/officeDocument/2006/relationships/endnotes" Target="endnotes.xml"/><Relationship Id="rId71" Type="http://schemas.openxmlformats.org/officeDocument/2006/relationships/image" Target="media/image64.tiff"/><Relationship Id="rId2" Type="http://schemas.openxmlformats.org/officeDocument/2006/relationships/styles" Target="styles.xml"/><Relationship Id="rId16" Type="http://schemas.openxmlformats.org/officeDocument/2006/relationships/image" Target="media/image9.tiff"/><Relationship Id="rId29" Type="http://schemas.openxmlformats.org/officeDocument/2006/relationships/image" Target="media/image22.tiff"/><Relationship Id="rId11" Type="http://schemas.openxmlformats.org/officeDocument/2006/relationships/image" Target="media/image4.tiff"/><Relationship Id="rId24" Type="http://schemas.openxmlformats.org/officeDocument/2006/relationships/image" Target="media/image17.tiff"/><Relationship Id="rId32" Type="http://schemas.openxmlformats.org/officeDocument/2006/relationships/image" Target="media/image25.tiff"/><Relationship Id="rId37" Type="http://schemas.openxmlformats.org/officeDocument/2006/relationships/image" Target="media/image30.tiff"/><Relationship Id="rId40" Type="http://schemas.openxmlformats.org/officeDocument/2006/relationships/image" Target="media/image33.tiff"/><Relationship Id="rId45" Type="http://schemas.openxmlformats.org/officeDocument/2006/relationships/image" Target="media/image38.tiff"/><Relationship Id="rId53" Type="http://schemas.openxmlformats.org/officeDocument/2006/relationships/image" Target="media/image46.tiff"/><Relationship Id="rId58" Type="http://schemas.openxmlformats.org/officeDocument/2006/relationships/image" Target="media/image51.tiff"/><Relationship Id="rId66" Type="http://schemas.openxmlformats.org/officeDocument/2006/relationships/image" Target="media/image59.tiff"/><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tiff"/><Relationship Id="rId23" Type="http://schemas.openxmlformats.org/officeDocument/2006/relationships/image" Target="media/image16.tiff"/><Relationship Id="rId28" Type="http://schemas.openxmlformats.org/officeDocument/2006/relationships/image" Target="media/image21.tiff"/><Relationship Id="rId36" Type="http://schemas.openxmlformats.org/officeDocument/2006/relationships/image" Target="media/image29.tiff"/><Relationship Id="rId49" Type="http://schemas.openxmlformats.org/officeDocument/2006/relationships/image" Target="media/image42.tiff"/><Relationship Id="rId57" Type="http://schemas.openxmlformats.org/officeDocument/2006/relationships/image" Target="media/image50.tiff"/><Relationship Id="rId61" Type="http://schemas.openxmlformats.org/officeDocument/2006/relationships/image" Target="media/image54.tiff"/><Relationship Id="rId10" Type="http://schemas.openxmlformats.org/officeDocument/2006/relationships/image" Target="media/image3.tiff"/><Relationship Id="rId19" Type="http://schemas.openxmlformats.org/officeDocument/2006/relationships/image" Target="media/image12.tiff"/><Relationship Id="rId31" Type="http://schemas.openxmlformats.org/officeDocument/2006/relationships/image" Target="media/image24.tiff"/><Relationship Id="rId44" Type="http://schemas.openxmlformats.org/officeDocument/2006/relationships/image" Target="media/image37.tiff"/><Relationship Id="rId52" Type="http://schemas.openxmlformats.org/officeDocument/2006/relationships/image" Target="media/image45.tiff"/><Relationship Id="rId60" Type="http://schemas.openxmlformats.org/officeDocument/2006/relationships/image" Target="media/image53.tiff"/><Relationship Id="rId65" Type="http://schemas.openxmlformats.org/officeDocument/2006/relationships/image" Target="media/image58.tiff"/><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tiff"/><Relationship Id="rId22" Type="http://schemas.openxmlformats.org/officeDocument/2006/relationships/image" Target="media/image15.tiff"/><Relationship Id="rId27" Type="http://schemas.openxmlformats.org/officeDocument/2006/relationships/image" Target="media/image20.tiff"/><Relationship Id="rId30" Type="http://schemas.openxmlformats.org/officeDocument/2006/relationships/image" Target="media/image23.tiff"/><Relationship Id="rId35" Type="http://schemas.openxmlformats.org/officeDocument/2006/relationships/image" Target="media/image28.tiff"/><Relationship Id="rId43" Type="http://schemas.openxmlformats.org/officeDocument/2006/relationships/image" Target="media/image36.tiff"/><Relationship Id="rId48" Type="http://schemas.openxmlformats.org/officeDocument/2006/relationships/image" Target="media/image41.tiff"/><Relationship Id="rId56" Type="http://schemas.openxmlformats.org/officeDocument/2006/relationships/image" Target="media/image49.tiff"/><Relationship Id="rId64" Type="http://schemas.openxmlformats.org/officeDocument/2006/relationships/image" Target="media/image57.tiff"/><Relationship Id="rId69" Type="http://schemas.openxmlformats.org/officeDocument/2006/relationships/image" Target="media/image62.tiff"/><Relationship Id="rId8" Type="http://schemas.openxmlformats.org/officeDocument/2006/relationships/image" Target="media/image1.tiff"/><Relationship Id="rId51" Type="http://schemas.openxmlformats.org/officeDocument/2006/relationships/image" Target="media/image44.tiff"/><Relationship Id="rId72" Type="http://schemas.openxmlformats.org/officeDocument/2006/relationships/image" Target="media/image65.tiff"/><Relationship Id="rId3" Type="http://schemas.microsoft.com/office/2007/relationships/stylesWithEffects" Target="stylesWithEffects.xml"/><Relationship Id="rId12" Type="http://schemas.openxmlformats.org/officeDocument/2006/relationships/image" Target="media/image5.tiff"/><Relationship Id="rId17" Type="http://schemas.openxmlformats.org/officeDocument/2006/relationships/image" Target="media/image10.tiff"/><Relationship Id="rId25" Type="http://schemas.openxmlformats.org/officeDocument/2006/relationships/image" Target="media/image18.tiff"/><Relationship Id="rId33" Type="http://schemas.openxmlformats.org/officeDocument/2006/relationships/image" Target="media/image26.tiff"/><Relationship Id="rId38" Type="http://schemas.openxmlformats.org/officeDocument/2006/relationships/image" Target="media/image31.tiff"/><Relationship Id="rId46" Type="http://schemas.openxmlformats.org/officeDocument/2006/relationships/image" Target="media/image39.tiff"/><Relationship Id="rId59" Type="http://schemas.openxmlformats.org/officeDocument/2006/relationships/image" Target="media/image52.tiff"/><Relationship Id="rId67" Type="http://schemas.openxmlformats.org/officeDocument/2006/relationships/image" Target="media/image60.tiff"/><Relationship Id="rId20" Type="http://schemas.openxmlformats.org/officeDocument/2006/relationships/image" Target="media/image13.tiff"/><Relationship Id="rId41" Type="http://schemas.openxmlformats.org/officeDocument/2006/relationships/image" Target="media/image34.tiff"/><Relationship Id="rId54" Type="http://schemas.openxmlformats.org/officeDocument/2006/relationships/image" Target="media/image47.tiff"/><Relationship Id="rId62" Type="http://schemas.openxmlformats.org/officeDocument/2006/relationships/image" Target="media/image55.tiff"/><Relationship Id="rId70" Type="http://schemas.openxmlformats.org/officeDocument/2006/relationships/image" Target="media/image63.tiff"/><Relationship Id="rId1" Type="http://schemas.openxmlformats.org/officeDocument/2006/relationships/numbering" Target="numbering.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26</Pages>
  <Words>5089</Words>
  <Characters>29008</Characters>
  <Application>Microsoft Office Word</Application>
  <DocSecurity>0</DocSecurity>
  <Lines>241</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34029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mohamadzadeh</cp:lastModifiedBy>
  <cp:revision>3</cp:revision>
  <dcterms:created xsi:type="dcterms:W3CDTF">2023-05-23T06:31:00Z</dcterms:created>
  <dcterms:modified xsi:type="dcterms:W3CDTF">2023-05-23T06:44:00Z</dcterms:modified>
</cp:coreProperties>
</file>